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6F" w:rsidRPr="00FC47DF" w:rsidRDefault="002D3069" w:rsidP="00575364">
      <w:pPr>
        <w:jc w:val="center"/>
        <w:rPr>
          <w:rFonts w:ascii="Calibri" w:hAnsi="Calibri"/>
          <w:b/>
          <w:sz w:val="32"/>
          <w:szCs w:val="32"/>
          <w:lang w:val="sq-AL"/>
        </w:rPr>
      </w:pPr>
      <w:r w:rsidRPr="00FC47DF">
        <w:rPr>
          <w:rFonts w:ascii="Calibri" w:hAnsi="Calibri"/>
          <w:b/>
          <w:sz w:val="32"/>
          <w:szCs w:val="32"/>
          <w:lang w:val="sq-AL"/>
        </w:rPr>
        <w:t>SYL</w:t>
      </w:r>
      <w:r w:rsidR="00781805" w:rsidRPr="00FC47DF">
        <w:rPr>
          <w:rFonts w:ascii="Calibri" w:hAnsi="Calibri"/>
          <w:b/>
          <w:sz w:val="32"/>
          <w:szCs w:val="32"/>
          <w:lang w:val="sq-AL"/>
        </w:rPr>
        <w:t>L</w:t>
      </w:r>
      <w:r w:rsidR="004C0CCA" w:rsidRPr="00FC47DF">
        <w:rPr>
          <w:rFonts w:ascii="Calibri" w:hAnsi="Calibri"/>
          <w:b/>
          <w:sz w:val="32"/>
          <w:szCs w:val="32"/>
          <w:lang w:val="sq-AL"/>
        </w:rPr>
        <w:t>ABUS</w:t>
      </w:r>
    </w:p>
    <w:p w:rsidR="00575364" w:rsidRPr="00FC47DF" w:rsidRDefault="00575364">
      <w:pPr>
        <w:rPr>
          <w:rFonts w:ascii="Calibri" w:hAnsi="Calibri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1"/>
        <w:gridCol w:w="1282"/>
        <w:gridCol w:w="1656"/>
        <w:gridCol w:w="1878"/>
      </w:tblGrid>
      <w:tr w:rsidR="00CF116F" w:rsidRPr="00FC47DF" w:rsidTr="000F5330">
        <w:tc>
          <w:tcPr>
            <w:tcW w:w="8297" w:type="dxa"/>
            <w:gridSpan w:val="4"/>
            <w:shd w:val="clear" w:color="auto" w:fill="D9D9D9"/>
          </w:tcPr>
          <w:p w:rsidR="00CF116F" w:rsidRPr="00FC47DF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Të dh</w:t>
            </w:r>
            <w:r w:rsidR="00FB050B" w:rsidRPr="00FC47DF">
              <w:rPr>
                <w:rFonts w:ascii="Calibri" w:hAnsi="Calibri"/>
                <w:b/>
                <w:lang w:val="sq-AL"/>
              </w:rPr>
              <w:t>ë</w:t>
            </w:r>
            <w:r w:rsidRPr="00FC47DF">
              <w:rPr>
                <w:rFonts w:ascii="Calibri" w:hAnsi="Calibri"/>
                <w:b/>
                <w:lang w:val="sq-AL"/>
              </w:rPr>
              <w:t>na bazike t</w:t>
            </w:r>
            <w:r w:rsidR="00FB050B" w:rsidRPr="00FC47DF">
              <w:rPr>
                <w:rFonts w:ascii="Calibri" w:hAnsi="Calibri"/>
                <w:b/>
                <w:lang w:val="sq-AL"/>
              </w:rPr>
              <w:t>ë</w:t>
            </w:r>
            <w:r w:rsidRPr="00FC47DF">
              <w:rPr>
                <w:rFonts w:ascii="Calibri" w:hAnsi="Calibri"/>
                <w:b/>
                <w:lang w:val="sq-AL"/>
              </w:rPr>
              <w:t xml:space="preserve"> l</w:t>
            </w:r>
            <w:r w:rsidR="00FB050B" w:rsidRPr="00FC47DF">
              <w:rPr>
                <w:rFonts w:ascii="Calibri" w:hAnsi="Calibri"/>
                <w:b/>
                <w:lang w:val="sq-AL"/>
              </w:rPr>
              <w:t>ë</w:t>
            </w:r>
            <w:r w:rsidRPr="00FC47DF">
              <w:rPr>
                <w:rFonts w:ascii="Calibri" w:hAnsi="Calibri"/>
                <w:b/>
                <w:lang w:val="sq-AL"/>
              </w:rPr>
              <w:t>nd</w:t>
            </w:r>
            <w:r w:rsidR="00FB050B" w:rsidRPr="00FC47DF">
              <w:rPr>
                <w:rFonts w:ascii="Calibri" w:hAnsi="Calibri"/>
                <w:b/>
                <w:lang w:val="sq-AL"/>
              </w:rPr>
              <w:t>ë</w:t>
            </w:r>
            <w:r w:rsidRPr="00FC47DF">
              <w:rPr>
                <w:rFonts w:ascii="Calibri" w:hAnsi="Calibri"/>
                <w:b/>
                <w:lang w:val="sq-AL"/>
              </w:rPr>
              <w:t>s</w:t>
            </w:r>
          </w:p>
        </w:tc>
      </w:tr>
      <w:tr w:rsidR="00CF116F" w:rsidRPr="00FC47DF" w:rsidTr="000F5330">
        <w:tc>
          <w:tcPr>
            <w:tcW w:w="3481" w:type="dxa"/>
          </w:tcPr>
          <w:p w:rsidR="00CF116F" w:rsidRPr="00FC47DF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4816" w:type="dxa"/>
            <w:gridSpan w:val="3"/>
          </w:tcPr>
          <w:p w:rsidR="00CF116F" w:rsidRPr="00FC47DF" w:rsidRDefault="00B526A3" w:rsidP="00E61CB8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F</w:t>
            </w:r>
            <w:r w:rsidR="00AF464B" w:rsidRPr="00FC47DF">
              <w:rPr>
                <w:rFonts w:ascii="Calibri" w:hAnsi="Calibri"/>
                <w:b/>
                <w:szCs w:val="28"/>
                <w:lang w:val="sq-AL"/>
              </w:rPr>
              <w:t>akulte</w:t>
            </w:r>
            <w:r w:rsidR="00575364" w:rsidRPr="00FC47DF">
              <w:rPr>
                <w:rFonts w:ascii="Calibri" w:hAnsi="Calibri"/>
                <w:b/>
                <w:szCs w:val="28"/>
                <w:lang w:val="sq-AL"/>
              </w:rPr>
              <w:t xml:space="preserve">ti i </w:t>
            </w:r>
            <w:r w:rsidR="00E61CB8" w:rsidRPr="00FC47DF">
              <w:rPr>
                <w:rFonts w:ascii="Calibri" w:hAnsi="Calibri"/>
                <w:b/>
                <w:szCs w:val="28"/>
                <w:lang w:val="sq-AL"/>
              </w:rPr>
              <w:t>Inxhinierisë dhe Informatikës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4816" w:type="dxa"/>
            <w:gridSpan w:val="3"/>
          </w:tcPr>
          <w:p w:rsidR="000F5330" w:rsidRPr="00FC47DF" w:rsidRDefault="00611C92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611C92">
              <w:rPr>
                <w:rFonts w:ascii="Calibri" w:hAnsi="Calibri"/>
                <w:b/>
                <w:szCs w:val="28"/>
                <w:lang w:val="sq-AL"/>
              </w:rPr>
              <w:t>Menaxhimi dhe Standardet e cilësisë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Master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Statusi lëndës: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Obligative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Parë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4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Vlera në kredi – ECTS: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6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Koha / lokacioni: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Mësimëdhënësi i lëndës:</w:t>
            </w:r>
          </w:p>
        </w:tc>
        <w:tc>
          <w:tcPr>
            <w:tcW w:w="4816" w:type="dxa"/>
            <w:gridSpan w:val="3"/>
          </w:tcPr>
          <w:p w:rsidR="000F5330" w:rsidRPr="00FC47DF" w:rsidRDefault="00B87361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>
              <w:rPr>
                <w:rFonts w:ascii="Calibri" w:hAnsi="Calibri"/>
                <w:b/>
                <w:szCs w:val="28"/>
                <w:lang w:val="sq-AL"/>
              </w:rPr>
              <w:t>Prof.As.Dr Bislim Lekiqi</w:t>
            </w:r>
          </w:p>
        </w:tc>
      </w:tr>
      <w:tr w:rsidR="00CF116F" w:rsidRPr="00FC47DF" w:rsidTr="000F5330">
        <w:tc>
          <w:tcPr>
            <w:tcW w:w="3481" w:type="dxa"/>
          </w:tcPr>
          <w:p w:rsidR="00CF116F" w:rsidRPr="00FC47DF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4816" w:type="dxa"/>
            <w:gridSpan w:val="3"/>
          </w:tcPr>
          <w:p w:rsidR="00CF116F" w:rsidRPr="00FC47DF" w:rsidRDefault="00CF116F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</w:p>
        </w:tc>
      </w:tr>
      <w:tr w:rsidR="00FB050B" w:rsidRPr="00FC47DF" w:rsidTr="000F5330">
        <w:tc>
          <w:tcPr>
            <w:tcW w:w="8297" w:type="dxa"/>
            <w:gridSpan w:val="4"/>
            <w:shd w:val="clear" w:color="auto" w:fill="D9D9D9"/>
          </w:tcPr>
          <w:p w:rsidR="00FB050B" w:rsidRPr="00FC47DF" w:rsidRDefault="00FB050B" w:rsidP="00CF116F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611C92" w:rsidRPr="00FC47DF" w:rsidTr="000F5330">
        <w:tc>
          <w:tcPr>
            <w:tcW w:w="3481" w:type="dxa"/>
          </w:tcPr>
          <w:p w:rsidR="00611C92" w:rsidRPr="00FC47DF" w:rsidRDefault="00611C92" w:rsidP="00611C92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Përshkrimi i lëndës</w:t>
            </w:r>
          </w:p>
        </w:tc>
        <w:tc>
          <w:tcPr>
            <w:tcW w:w="4816" w:type="dxa"/>
            <w:gridSpan w:val="3"/>
          </w:tcPr>
          <w:p w:rsidR="00611C92" w:rsidRPr="00A833A9" w:rsidRDefault="00611C92" w:rsidP="00611C92">
            <w:pPr>
              <w:pStyle w:val="NoSpacing"/>
              <w:rPr>
                <w:sz w:val="22"/>
                <w:szCs w:val="22"/>
              </w:rPr>
            </w:pPr>
            <w:r w:rsidRPr="00A833A9">
              <w:rPr>
                <w:sz w:val="22"/>
                <w:szCs w:val="22"/>
              </w:rPr>
              <w:t>Rëndësia e cilësisë në menaxhimin e kompanisë. Konceptet e menaxhimit të cilësisë. Dimensionet e cilësisë së mallrave dhe shërbimeve. Evolucioni i menaxhimit të cilësisë dhe veprat e guruve të cilësisë.Politikat e cilësisë dhe organizmat e cilësisë: Organizmat ndërkombëtare dhe evropiane të cilësisë. Politika evropiane e cilësisë. Standardizimi ndërkombëtar, rajonal dhe kombëtar. Sistemi i vlerësimit të konformitetit të cilësisë në Evropë.Sistemet e menaxhimit dhe parimet e menaxhimit të cilësisë për përsosmëri: Sistemet e menaxhimit të cilësisë. Metodat e kontrollit të cilësisë. Auditimi i cilësisë dhe certifikimi i sistemeve të menaxhimit. Zhvillimi i qëndrueshëm. Sistemet e menaxhimit të mjedisit. Sistemi i menaxhimit të shëndetit dhe sigurisë profesionale. Eko-etiketimi. Menaxhimi total i cilësisë.</w:t>
            </w:r>
          </w:p>
        </w:tc>
      </w:tr>
      <w:tr w:rsidR="00611C92" w:rsidRPr="00FC47DF" w:rsidTr="000F5330">
        <w:tc>
          <w:tcPr>
            <w:tcW w:w="3481" w:type="dxa"/>
          </w:tcPr>
          <w:p w:rsidR="00611C92" w:rsidRPr="00FC47DF" w:rsidRDefault="00611C92" w:rsidP="00611C92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Qëllimet e lëndës:</w:t>
            </w:r>
          </w:p>
        </w:tc>
        <w:tc>
          <w:tcPr>
            <w:tcW w:w="4816" w:type="dxa"/>
            <w:gridSpan w:val="3"/>
          </w:tcPr>
          <w:p w:rsidR="00611C92" w:rsidRPr="0063091E" w:rsidRDefault="00611C92" w:rsidP="00611C92">
            <w:pPr>
              <w:spacing w:after="20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63091E">
              <w:rPr>
                <w:rFonts w:ascii="Calibri" w:hAnsi="Calibri" w:cs="Arial"/>
                <w:i/>
                <w:sz w:val="22"/>
                <w:szCs w:val="22"/>
              </w:rPr>
              <w:t>Studentet te njoftohen me standardet e cilësisë, me mënyrën me te mire te menaxhimit te standardeve te cilësisë ne një kompani, me rendësin dhe rolin e menaxhimit te standardeve te cilësisë për qëndrueshmërinë dhe zhvillimin e kompanisë, me mënyrën e menaxhimit te cilësisë se produktit ne një kompani, me menaxhimin e elementeve te përcaktimit te cilësisë dhe me mënyrën e vendosjes se standardit te cilësisë kunderejtë standardit te kërkuar.</w:t>
            </w:r>
          </w:p>
        </w:tc>
      </w:tr>
      <w:tr w:rsidR="00611C92" w:rsidRPr="00FC47DF" w:rsidTr="000F5330">
        <w:tc>
          <w:tcPr>
            <w:tcW w:w="3481" w:type="dxa"/>
          </w:tcPr>
          <w:p w:rsidR="00611C92" w:rsidRPr="00FC47DF" w:rsidRDefault="00611C92" w:rsidP="00611C92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Rezultatet e pritura të nxënies:</w:t>
            </w:r>
          </w:p>
        </w:tc>
        <w:tc>
          <w:tcPr>
            <w:tcW w:w="4816" w:type="dxa"/>
            <w:gridSpan w:val="3"/>
          </w:tcPr>
          <w:p w:rsidR="002B0D95" w:rsidRPr="0063091E" w:rsidRDefault="002B0D95" w:rsidP="002B0D95">
            <w:pPr>
              <w:pStyle w:val="NoSpacing"/>
              <w:ind w:left="595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63091E">
              <w:rPr>
                <w:rFonts w:ascii="Calibri" w:hAnsi="Calibri" w:cs="Arial"/>
                <w:i/>
                <w:sz w:val="22"/>
                <w:szCs w:val="22"/>
              </w:rPr>
              <w:t>Pas përfundimit të modulit, studenti duhet të jetë në gjendje të:</w:t>
            </w:r>
          </w:p>
          <w:p w:rsidR="002B0D95" w:rsidRPr="0063091E" w:rsidRDefault="002B0D95" w:rsidP="002B0D95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63091E">
              <w:rPr>
                <w:rFonts w:ascii="Calibri" w:hAnsi="Calibri" w:cs="Arial"/>
                <w:i/>
                <w:sz w:val="22"/>
                <w:szCs w:val="22"/>
              </w:rPr>
              <w:t>kuptoj standardet dhe llojet e cilësisë dhe të cilësisë, dhe rëndësinë e tyre për bizneset,</w:t>
            </w:r>
          </w:p>
          <w:p w:rsidR="002B0D95" w:rsidRPr="0063091E" w:rsidRDefault="002B0D95" w:rsidP="002B0D95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63091E">
              <w:rPr>
                <w:rFonts w:ascii="Calibri" w:hAnsi="Calibri" w:cs="Arial"/>
                <w:i/>
                <w:sz w:val="22"/>
                <w:szCs w:val="22"/>
              </w:rPr>
              <w:t>analizoj teknikat e zgjidhjes së problemeve të menaxhimit të cilësisë që janë aktualisht në përdorim</w:t>
            </w:r>
          </w:p>
          <w:p w:rsidR="002B0D95" w:rsidRPr="0063091E" w:rsidRDefault="002B0D95" w:rsidP="002B0D95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63091E">
              <w:rPr>
                <w:rFonts w:ascii="Calibri" w:hAnsi="Calibri" w:cs="Arial"/>
                <w:i/>
                <w:sz w:val="22"/>
                <w:szCs w:val="22"/>
              </w:rPr>
              <w:lastRenderedPageBreak/>
              <w:t>njoh parimet e standardizimit dhe vlerësimit të konformitetit</w:t>
            </w:r>
          </w:p>
          <w:p w:rsidR="00611C92" w:rsidRPr="0063091E" w:rsidRDefault="002B0D95" w:rsidP="002B0D95">
            <w:pPr>
              <w:numPr>
                <w:ilvl w:val="0"/>
                <w:numId w:val="14"/>
              </w:numPr>
              <w:tabs>
                <w:tab w:val="left" w:pos="0"/>
                <w:tab w:val="left" w:pos="702"/>
              </w:tabs>
              <w:contextualSpacing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63091E">
              <w:rPr>
                <w:rFonts w:ascii="Calibri" w:hAnsi="Calibri" w:cs="Arial"/>
                <w:i/>
                <w:sz w:val="22"/>
                <w:szCs w:val="22"/>
              </w:rPr>
              <w:t>njoh përdorimin e metodave të kontrollit të cilësisë për analizimin dhe zgjidhjen e problemeve të organizatave, duke përfshirë certifikimin dhe auditimin e sistemeve të menaxhimit të cilësisë</w:t>
            </w:r>
          </w:p>
        </w:tc>
      </w:tr>
      <w:tr w:rsidR="00FF7590" w:rsidRPr="00FC47DF" w:rsidTr="000F5330">
        <w:tc>
          <w:tcPr>
            <w:tcW w:w="8297" w:type="dxa"/>
            <w:gridSpan w:val="4"/>
            <w:shd w:val="clear" w:color="auto" w:fill="D9D9D9"/>
          </w:tcPr>
          <w:p w:rsidR="00FF7590" w:rsidRPr="00FC47DF" w:rsidRDefault="00FF7590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FB050B" w:rsidRPr="00FC47DF" w:rsidTr="000F5330">
        <w:tc>
          <w:tcPr>
            <w:tcW w:w="8297" w:type="dxa"/>
            <w:gridSpan w:val="4"/>
            <w:shd w:val="clear" w:color="auto" w:fill="D9D9D9"/>
          </w:tcPr>
          <w:p w:rsidR="00FB050B" w:rsidRPr="00FC47DF" w:rsidRDefault="00183923" w:rsidP="00183923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Kontributi nё ngarkesёn e studentit ( gjё qё duhet tё korrespondoj me rezultatet e tё nxёnit tё studentit)</w:t>
            </w:r>
          </w:p>
        </w:tc>
      </w:tr>
      <w:tr w:rsidR="00183923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D9D9D9"/>
          </w:tcPr>
          <w:p w:rsidR="00183923" w:rsidRPr="00FC47DF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Aktiviteti 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FC47DF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Orë 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FC47DF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 Ditë/javë  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D9D9D9"/>
          </w:tcPr>
          <w:p w:rsidR="00183923" w:rsidRPr="00FC47DF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b/>
                <w:sz w:val="22"/>
                <w:szCs w:val="22"/>
                <w:lang w:val="sq-AL"/>
              </w:rPr>
              <w:t>Gjithësej</w:t>
            </w:r>
          </w:p>
        </w:tc>
      </w:tr>
      <w:tr w:rsidR="0063091E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3091E" w:rsidRPr="00FC47DF" w:rsidRDefault="0063091E" w:rsidP="0063091E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Mësim teorik dhe praktik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91E" w:rsidRPr="00E61CB8" w:rsidRDefault="0063091E" w:rsidP="006309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4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91E" w:rsidRPr="00E61CB8" w:rsidRDefault="0063091E" w:rsidP="006309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15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3091E" w:rsidRPr="00E61CB8" w:rsidRDefault="0063091E" w:rsidP="006309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60</w:t>
            </w:r>
          </w:p>
        </w:tc>
      </w:tr>
      <w:tr w:rsidR="0063091E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3091E" w:rsidRPr="00FC47DF" w:rsidRDefault="0063091E" w:rsidP="0063091E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Punë praktike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91E" w:rsidRPr="00E61CB8" w:rsidRDefault="0063091E" w:rsidP="0063091E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91E" w:rsidRPr="00E61CB8" w:rsidRDefault="0063091E" w:rsidP="0063091E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3091E" w:rsidRPr="00E61CB8" w:rsidRDefault="0063091E" w:rsidP="0063091E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</w:tr>
      <w:tr w:rsidR="0063091E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3091E" w:rsidRPr="00FC47DF" w:rsidRDefault="0063091E" w:rsidP="0063091E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Kontaktet me mësimdhënësin/konsultimet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91E" w:rsidRPr="00E61CB8" w:rsidRDefault="0063091E" w:rsidP="006309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91E" w:rsidRPr="00E61CB8" w:rsidRDefault="0063091E" w:rsidP="006309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4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3091E" w:rsidRPr="00E61CB8" w:rsidRDefault="0063091E" w:rsidP="006309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8</w:t>
            </w:r>
          </w:p>
        </w:tc>
      </w:tr>
      <w:tr w:rsidR="0063091E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3091E" w:rsidRPr="00FC47DF" w:rsidRDefault="0063091E" w:rsidP="0063091E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Ushtrime  në teren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91E" w:rsidRPr="00E61CB8" w:rsidRDefault="0063091E" w:rsidP="0063091E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91E" w:rsidRPr="00E61CB8" w:rsidRDefault="0063091E" w:rsidP="0063091E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3091E" w:rsidRPr="00E61CB8" w:rsidRDefault="0063091E" w:rsidP="0063091E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</w:tr>
      <w:tr w:rsidR="0063091E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3091E" w:rsidRPr="00FC47DF" w:rsidRDefault="0063091E" w:rsidP="0063091E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Kollokfiume, seminare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91E" w:rsidRPr="00E61CB8" w:rsidRDefault="0084632E" w:rsidP="006309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20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91E" w:rsidRPr="00E61CB8" w:rsidRDefault="0063091E" w:rsidP="006309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3091E" w:rsidRPr="00E61CB8" w:rsidRDefault="0084632E" w:rsidP="006309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20</w:t>
            </w:r>
          </w:p>
        </w:tc>
      </w:tr>
      <w:tr w:rsidR="0063091E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3091E" w:rsidRPr="00FC47DF" w:rsidRDefault="0063091E" w:rsidP="0063091E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Detyra të  shtëpisë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91E" w:rsidRPr="00E61CB8" w:rsidRDefault="0063091E" w:rsidP="006309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91E" w:rsidRPr="00E61CB8" w:rsidRDefault="0063091E" w:rsidP="006309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3091E" w:rsidRPr="00E61CB8" w:rsidRDefault="0063091E" w:rsidP="006309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</w:tr>
      <w:tr w:rsidR="0063091E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3091E" w:rsidRPr="00FC47DF" w:rsidRDefault="0063091E" w:rsidP="0063091E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Koha e studimit vetanak të studentit (në bibliotekë ose në shtëpi)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91E" w:rsidRPr="00E61CB8" w:rsidRDefault="00C13080" w:rsidP="006309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3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91E" w:rsidRPr="00E61CB8" w:rsidRDefault="0063091E" w:rsidP="006309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15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3091E" w:rsidRPr="00E61CB8" w:rsidRDefault="00C13080" w:rsidP="006309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45</w:t>
            </w:r>
          </w:p>
        </w:tc>
      </w:tr>
      <w:tr w:rsidR="0063091E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3091E" w:rsidRPr="00FC47DF" w:rsidRDefault="0063091E" w:rsidP="0063091E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Përgaditja përfundimtare për provim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91E" w:rsidRPr="00E61CB8" w:rsidRDefault="0084632E" w:rsidP="006309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15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91E" w:rsidRPr="00E61CB8" w:rsidRDefault="0063091E" w:rsidP="006309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3091E" w:rsidRPr="00E61CB8" w:rsidRDefault="0084632E" w:rsidP="006309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15</w:t>
            </w:r>
            <w:bookmarkStart w:id="0" w:name="_GoBack"/>
            <w:bookmarkEnd w:id="0"/>
          </w:p>
        </w:tc>
      </w:tr>
      <w:tr w:rsidR="0063091E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3091E" w:rsidRPr="00FC47DF" w:rsidRDefault="0063091E" w:rsidP="0063091E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Koha e kaluar në vlerësim (teste,kuiz,provim final)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91E" w:rsidRPr="00E61CB8" w:rsidRDefault="0063091E" w:rsidP="006309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91E" w:rsidRPr="00E61CB8" w:rsidRDefault="0063091E" w:rsidP="006309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3091E" w:rsidRPr="00E61CB8" w:rsidRDefault="0063091E" w:rsidP="006309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</w:t>
            </w:r>
          </w:p>
        </w:tc>
      </w:tr>
      <w:tr w:rsidR="0063091E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3091E" w:rsidRPr="00FC47DF" w:rsidRDefault="0063091E" w:rsidP="0063091E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Projektet, prezentimet ,etj</w:t>
            </w:r>
          </w:p>
          <w:p w:rsidR="0063091E" w:rsidRPr="00FC47DF" w:rsidRDefault="0063091E" w:rsidP="0063091E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91E" w:rsidRPr="00E61CB8" w:rsidRDefault="0063091E" w:rsidP="006309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91E" w:rsidRPr="00E61CB8" w:rsidRDefault="0063091E" w:rsidP="006309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3091E" w:rsidRPr="00E61CB8" w:rsidRDefault="0063091E" w:rsidP="006309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</w:tr>
      <w:tr w:rsidR="0063091E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D9D9D9"/>
          </w:tcPr>
          <w:p w:rsidR="0063091E" w:rsidRPr="00FC47DF" w:rsidRDefault="0063091E" w:rsidP="0063091E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Totali </w:t>
            </w:r>
          </w:p>
          <w:p w:rsidR="0063091E" w:rsidRPr="00FC47DF" w:rsidRDefault="0063091E" w:rsidP="0063091E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3091E" w:rsidRPr="00E61CB8" w:rsidRDefault="0063091E" w:rsidP="0063091E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3091E" w:rsidRPr="00E61CB8" w:rsidRDefault="0063091E" w:rsidP="0063091E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D9D9D9"/>
          </w:tcPr>
          <w:p w:rsidR="0063091E" w:rsidRPr="00E61CB8" w:rsidRDefault="0063091E" w:rsidP="0063091E">
            <w:pPr>
              <w:jc w:val="right"/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b/>
                <w:sz w:val="22"/>
                <w:szCs w:val="22"/>
                <w:lang w:val="sq-AL"/>
              </w:rPr>
              <w:t>150</w:t>
            </w:r>
          </w:p>
        </w:tc>
      </w:tr>
      <w:tr w:rsidR="000F5330" w:rsidRPr="00FC47DF" w:rsidTr="000F5330">
        <w:tc>
          <w:tcPr>
            <w:tcW w:w="8297" w:type="dxa"/>
            <w:gridSpan w:val="4"/>
            <w:shd w:val="clear" w:color="auto" w:fill="D9D9D9"/>
          </w:tcPr>
          <w:p w:rsidR="000F5330" w:rsidRPr="00FC47DF" w:rsidRDefault="000F5330" w:rsidP="000F5330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 xml:space="preserve">Metodologjia e mësimëdhënies:  </w:t>
            </w:r>
          </w:p>
        </w:tc>
        <w:tc>
          <w:tcPr>
            <w:tcW w:w="4816" w:type="dxa"/>
            <w:gridSpan w:val="3"/>
          </w:tcPr>
          <w:p w:rsidR="000F5330" w:rsidRPr="00D26C9B" w:rsidRDefault="00611C92" w:rsidP="000F5330">
            <w:pPr>
              <w:pStyle w:val="NoSpacing"/>
              <w:rPr>
                <w:rFonts w:ascii="Calibri" w:hAnsi="Calibri" w:cs="Arial"/>
                <w:i/>
                <w:sz w:val="22"/>
                <w:szCs w:val="22"/>
              </w:rPr>
            </w:pPr>
            <w:r w:rsidRPr="00611C92">
              <w:rPr>
                <w:rFonts w:ascii="Calibri" w:hAnsi="Calibri" w:cs="Arial"/>
                <w:i/>
                <w:sz w:val="22"/>
                <w:szCs w:val="22"/>
              </w:rPr>
              <w:t>Ligjërata interaktive me studente lidhur me temat e ligjëruara, orientimi ne shtjellimin e materialit duke mare raste studimi te cilat do te diskutohen ne grup, mësimi duke u bazuar ne një problem te paraqitur, prezantimi ne gupe nga studentet dhe luajtja e roleve, mësime praktike për lenden dhe angazhim për studentin për te prezantuar njohurit e fituara gjate ligjëratës.</w:t>
            </w:r>
          </w:p>
        </w:tc>
      </w:tr>
      <w:tr w:rsidR="000F5330" w:rsidRPr="00FC47DF" w:rsidTr="000F5330">
        <w:tc>
          <w:tcPr>
            <w:tcW w:w="8297" w:type="dxa"/>
            <w:gridSpan w:val="4"/>
            <w:shd w:val="clear" w:color="auto" w:fill="D9D9D9"/>
          </w:tcPr>
          <w:p w:rsidR="000F5330" w:rsidRPr="00D26C9B" w:rsidRDefault="000F5330" w:rsidP="000F5330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4816" w:type="dxa"/>
            <w:gridSpan w:val="3"/>
          </w:tcPr>
          <w:p w:rsidR="00611C92" w:rsidRPr="00611C92" w:rsidRDefault="00611C92" w:rsidP="00611C92">
            <w:pPr>
              <w:pStyle w:val="NoSpacing"/>
              <w:rPr>
                <w:rFonts w:ascii="Calibri" w:hAnsi="Calibri" w:cs="Arial"/>
                <w:i/>
                <w:sz w:val="22"/>
                <w:szCs w:val="22"/>
              </w:rPr>
            </w:pPr>
            <w:r w:rsidRPr="00611C92">
              <w:rPr>
                <w:rFonts w:ascii="Calibri" w:hAnsi="Calibri" w:cs="Arial"/>
                <w:i/>
                <w:sz w:val="22"/>
                <w:szCs w:val="22"/>
              </w:rPr>
              <w:t>Provimi –------------------------------------------ 60 pike</w:t>
            </w:r>
          </w:p>
          <w:p w:rsidR="000F5330" w:rsidRPr="00D26C9B" w:rsidRDefault="00611C92" w:rsidP="00611C92">
            <w:pPr>
              <w:pStyle w:val="NoSpacing"/>
              <w:rPr>
                <w:rFonts w:ascii="Calibri" w:hAnsi="Calibri" w:cs="Arial"/>
                <w:i/>
                <w:sz w:val="22"/>
                <w:szCs w:val="22"/>
              </w:rPr>
            </w:pPr>
            <w:r w:rsidRPr="00611C92">
              <w:rPr>
                <w:rFonts w:ascii="Calibri" w:hAnsi="Calibri" w:cs="Arial"/>
                <w:i/>
                <w:sz w:val="22"/>
                <w:szCs w:val="22"/>
              </w:rPr>
              <w:t>Punim Seminari-Rast studimi, Hulumtim---- 40 pike,</w:t>
            </w:r>
          </w:p>
        </w:tc>
      </w:tr>
      <w:tr w:rsidR="000F5330" w:rsidRPr="00FC47DF" w:rsidTr="000F5330">
        <w:tc>
          <w:tcPr>
            <w:tcW w:w="8297" w:type="dxa"/>
            <w:gridSpan w:val="4"/>
            <w:shd w:val="clear" w:color="auto" w:fill="D9D9D9"/>
          </w:tcPr>
          <w:p w:rsidR="000F5330" w:rsidRPr="00D26C9B" w:rsidRDefault="000F5330" w:rsidP="000F5330">
            <w:pPr>
              <w:pStyle w:val="NoSpacing"/>
              <w:rPr>
                <w:rFonts w:ascii="Calibri" w:hAnsi="Calibri" w:cs="Arial"/>
                <w:i/>
                <w:sz w:val="22"/>
                <w:szCs w:val="22"/>
              </w:rPr>
            </w:pPr>
            <w:r w:rsidRPr="00D26C9B">
              <w:rPr>
                <w:rFonts w:ascii="Calibri" w:hAnsi="Calibri" w:cs="Arial"/>
                <w:i/>
                <w:sz w:val="22"/>
                <w:szCs w:val="22"/>
              </w:rPr>
              <w:t xml:space="preserve">Literatura </w:t>
            </w:r>
          </w:p>
        </w:tc>
      </w:tr>
      <w:tr w:rsidR="00611C92" w:rsidRPr="00FC47DF" w:rsidTr="000F5330">
        <w:tc>
          <w:tcPr>
            <w:tcW w:w="3481" w:type="dxa"/>
          </w:tcPr>
          <w:p w:rsidR="00611C92" w:rsidRPr="00FC47DF" w:rsidRDefault="00611C92" w:rsidP="00611C92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 xml:space="preserve">Literatura bazë:  </w:t>
            </w:r>
          </w:p>
        </w:tc>
        <w:tc>
          <w:tcPr>
            <w:tcW w:w="4816" w:type="dxa"/>
            <w:gridSpan w:val="3"/>
          </w:tcPr>
          <w:p w:rsidR="00611C92" w:rsidRPr="00A833A9" w:rsidRDefault="00611C92" w:rsidP="00611C92">
            <w:pPr>
              <w:numPr>
                <w:ilvl w:val="0"/>
                <w:numId w:val="17"/>
              </w:numPr>
              <w:tabs>
                <w:tab w:val="left" w:pos="0"/>
                <w:tab w:val="left" w:pos="702"/>
              </w:tabs>
              <w:jc w:val="both"/>
            </w:pPr>
            <w:r w:rsidRPr="00A833A9">
              <w:t>David L Goetsch, PhD and Stanley Davis:”Quality management for organizational Excellence”, sixth edition, London 2010,</w:t>
            </w:r>
          </w:p>
        </w:tc>
      </w:tr>
      <w:tr w:rsidR="00611C92" w:rsidRPr="00FC47DF" w:rsidTr="000F5330">
        <w:tc>
          <w:tcPr>
            <w:tcW w:w="3481" w:type="dxa"/>
          </w:tcPr>
          <w:p w:rsidR="00611C92" w:rsidRPr="00FC47DF" w:rsidRDefault="00611C92" w:rsidP="00611C92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4816" w:type="dxa"/>
            <w:gridSpan w:val="3"/>
          </w:tcPr>
          <w:p w:rsidR="00611C92" w:rsidRPr="00A833A9" w:rsidRDefault="00611C92" w:rsidP="00611C92">
            <w:pPr>
              <w:numPr>
                <w:ilvl w:val="0"/>
                <w:numId w:val="18"/>
              </w:numPr>
              <w:jc w:val="both"/>
            </w:pPr>
            <w:r w:rsidRPr="00A833A9">
              <w:t xml:space="preserve">J.R. Evans, W.M. Lindsay - The Management and Control of Quality, West Publishing Company 1996,  </w:t>
            </w:r>
          </w:p>
          <w:p w:rsidR="00611C92" w:rsidRPr="00A833A9" w:rsidRDefault="00611C92" w:rsidP="00611C92">
            <w:pPr>
              <w:numPr>
                <w:ilvl w:val="0"/>
                <w:numId w:val="18"/>
              </w:numPr>
              <w:jc w:val="both"/>
            </w:pPr>
            <w:r w:rsidRPr="00A833A9">
              <w:t>Shqip Bytyqi; Strategjia e Marketingut, Universiteti AAB, Prishtinë 2013,</w:t>
            </w:r>
          </w:p>
        </w:tc>
      </w:tr>
      <w:tr w:rsidR="00A70C41" w:rsidRPr="00B52385" w:rsidTr="00A70C41">
        <w:trPr>
          <w:trHeight w:val="440"/>
        </w:trPr>
        <w:tc>
          <w:tcPr>
            <w:tcW w:w="3481" w:type="dxa"/>
            <w:tcBorders>
              <w:bottom w:val="single" w:sz="4" w:space="0" w:color="auto"/>
            </w:tcBorders>
            <w:vAlign w:val="center"/>
          </w:tcPr>
          <w:p w:rsidR="00A70C41" w:rsidRDefault="00A70C41" w:rsidP="00410497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lastRenderedPageBreak/>
              <w:t>Raporti i teorisë dhe praktikës:</w:t>
            </w:r>
          </w:p>
        </w:tc>
        <w:tc>
          <w:tcPr>
            <w:tcW w:w="4816" w:type="dxa"/>
            <w:gridSpan w:val="3"/>
            <w:tcBorders>
              <w:bottom w:val="single" w:sz="4" w:space="0" w:color="auto"/>
            </w:tcBorders>
            <w:vAlign w:val="center"/>
          </w:tcPr>
          <w:p w:rsidR="000B0AA4" w:rsidRPr="000B0AA4" w:rsidRDefault="000B0AA4" w:rsidP="000B0AA4">
            <w:pPr>
              <w:tabs>
                <w:tab w:val="left" w:pos="732"/>
              </w:tabs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0B0AA4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>60% Teori</w:t>
            </w:r>
          </w:p>
          <w:p w:rsidR="00A70C41" w:rsidRDefault="000B0AA4" w:rsidP="000B0AA4">
            <w:pPr>
              <w:tabs>
                <w:tab w:val="left" w:pos="732"/>
              </w:tabs>
              <w:rPr>
                <w:rFonts w:ascii="Calibri" w:hAnsi="Calibri" w:cs="Calibri"/>
                <w:i/>
                <w:color w:val="000000"/>
                <w:lang w:val="en-GB"/>
              </w:rPr>
            </w:pPr>
            <w:r w:rsidRPr="000B0AA4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>40%  Praktike</w:t>
            </w:r>
          </w:p>
        </w:tc>
      </w:tr>
    </w:tbl>
    <w:p w:rsidR="00F979EE" w:rsidRPr="00FC47DF" w:rsidRDefault="00F979EE" w:rsidP="00F979EE">
      <w:pPr>
        <w:rPr>
          <w:vanish/>
          <w:lang w:val="sq-AL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4"/>
        <w:gridCol w:w="5663"/>
      </w:tblGrid>
      <w:tr w:rsidR="00D67209" w:rsidRPr="00FC47DF" w:rsidTr="00FD08F0">
        <w:tc>
          <w:tcPr>
            <w:tcW w:w="8297" w:type="dxa"/>
            <w:gridSpan w:val="2"/>
            <w:shd w:val="clear" w:color="auto" w:fill="D9D9D9"/>
          </w:tcPr>
          <w:p w:rsidR="00D67209" w:rsidRPr="00FC47DF" w:rsidRDefault="00FD08F0" w:rsidP="00D67209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Plani i diza</w:t>
            </w:r>
            <w:r w:rsidR="00D67209" w:rsidRPr="00FC47DF">
              <w:rPr>
                <w:rFonts w:ascii="Calibri" w:hAnsi="Calibri"/>
                <w:b/>
                <w:lang w:val="sq-AL"/>
              </w:rPr>
              <w:t xml:space="preserve">jnuar i mësimit:  </w:t>
            </w:r>
          </w:p>
          <w:p w:rsidR="00D67209" w:rsidRPr="00FC47DF" w:rsidRDefault="00D67209" w:rsidP="00D67209">
            <w:pPr>
              <w:rPr>
                <w:rFonts w:ascii="Calibri" w:hAnsi="Calibri"/>
                <w:b/>
                <w:lang w:val="sq-AL"/>
              </w:rPr>
            </w:pPr>
          </w:p>
        </w:tc>
      </w:tr>
      <w:tr w:rsidR="00D67209" w:rsidRPr="00FC47DF" w:rsidTr="00FD08F0">
        <w:tc>
          <w:tcPr>
            <w:tcW w:w="2634" w:type="dxa"/>
            <w:shd w:val="clear" w:color="auto" w:fill="D9D9D9"/>
          </w:tcPr>
          <w:p w:rsidR="00D67209" w:rsidRPr="00FC47DF" w:rsidRDefault="00D67209" w:rsidP="00D67209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Java</w:t>
            </w:r>
          </w:p>
        </w:tc>
        <w:tc>
          <w:tcPr>
            <w:tcW w:w="5663" w:type="dxa"/>
            <w:shd w:val="clear" w:color="auto" w:fill="D9D9D9"/>
          </w:tcPr>
          <w:p w:rsidR="00D67209" w:rsidRPr="00FC47DF" w:rsidRDefault="00D67209" w:rsidP="00D67209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Ligjerata që do të zhvillohet</w:t>
            </w:r>
          </w:p>
        </w:tc>
      </w:tr>
      <w:tr w:rsidR="00611C92" w:rsidRPr="00FC47DF" w:rsidTr="002F6F73">
        <w:tc>
          <w:tcPr>
            <w:tcW w:w="2634" w:type="dxa"/>
          </w:tcPr>
          <w:p w:rsidR="00611C92" w:rsidRPr="00FC47DF" w:rsidRDefault="00611C92" w:rsidP="00611C92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parë:</w:t>
            </w:r>
          </w:p>
        </w:tc>
        <w:tc>
          <w:tcPr>
            <w:tcW w:w="5663" w:type="dxa"/>
          </w:tcPr>
          <w:p w:rsidR="00611C92" w:rsidRPr="00611C92" w:rsidRDefault="00611C92" w:rsidP="00611C92">
            <w:pPr>
              <w:rPr>
                <w:b/>
                <w:i/>
              </w:rPr>
            </w:pPr>
            <w:r w:rsidRPr="00611C92">
              <w:rPr>
                <w:i/>
              </w:rPr>
              <w:t xml:space="preserve">Prezantimi – njoftimi i studenteve me syllabusin e lëndes, </w:t>
            </w:r>
          </w:p>
          <w:p w:rsidR="00611C92" w:rsidRPr="00611C92" w:rsidRDefault="00611C92" w:rsidP="00611C92">
            <w:pPr>
              <w:rPr>
                <w:i/>
              </w:rPr>
            </w:pPr>
            <w:r w:rsidRPr="00611C92">
              <w:rPr>
                <w:i/>
              </w:rPr>
              <w:t>Hyrje, Rëndësia e cilësisë në menaxhimin e kompanisë</w:t>
            </w:r>
          </w:p>
        </w:tc>
      </w:tr>
      <w:tr w:rsidR="00611C92" w:rsidRPr="00FC47DF" w:rsidTr="002F6F73">
        <w:tc>
          <w:tcPr>
            <w:tcW w:w="2634" w:type="dxa"/>
          </w:tcPr>
          <w:p w:rsidR="00611C92" w:rsidRPr="00FC47DF" w:rsidRDefault="00611C92" w:rsidP="00611C92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dytë:</w:t>
            </w:r>
          </w:p>
        </w:tc>
        <w:tc>
          <w:tcPr>
            <w:tcW w:w="5663" w:type="dxa"/>
          </w:tcPr>
          <w:p w:rsidR="00611C92" w:rsidRPr="00611C92" w:rsidRDefault="00611C92" w:rsidP="00611C92">
            <w:pPr>
              <w:tabs>
                <w:tab w:val="left" w:pos="480"/>
                <w:tab w:val="right" w:leader="dot" w:pos="9350"/>
              </w:tabs>
              <w:rPr>
                <w:i/>
              </w:rPr>
            </w:pPr>
            <w:r w:rsidRPr="00611C92">
              <w:rPr>
                <w:i/>
              </w:rPr>
              <w:t>Definimi i cilësisë, Konceptet e menaxhimit të cilësisë.</w:t>
            </w:r>
          </w:p>
        </w:tc>
      </w:tr>
      <w:tr w:rsidR="00611C92" w:rsidRPr="00FC47DF" w:rsidTr="002F6F73">
        <w:tc>
          <w:tcPr>
            <w:tcW w:w="2634" w:type="dxa"/>
          </w:tcPr>
          <w:p w:rsidR="00611C92" w:rsidRPr="00FC47DF" w:rsidRDefault="00611C92" w:rsidP="00611C92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tretë</w:t>
            </w:r>
            <w:r w:rsidRPr="00FC47DF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663" w:type="dxa"/>
          </w:tcPr>
          <w:p w:rsidR="00611C92" w:rsidRPr="00611C92" w:rsidRDefault="00611C92" w:rsidP="00611C92">
            <w:pPr>
              <w:rPr>
                <w:i/>
              </w:rPr>
            </w:pPr>
            <w:r w:rsidRPr="00611C92">
              <w:rPr>
                <w:i/>
              </w:rPr>
              <w:t>Dimensionet e cilësisë së mallrave dhe shërbimeve</w:t>
            </w:r>
          </w:p>
        </w:tc>
      </w:tr>
      <w:tr w:rsidR="00611C92" w:rsidRPr="00FC47DF" w:rsidTr="002F6F73">
        <w:tc>
          <w:tcPr>
            <w:tcW w:w="2634" w:type="dxa"/>
          </w:tcPr>
          <w:p w:rsidR="00611C92" w:rsidRPr="00FC47DF" w:rsidRDefault="00611C92" w:rsidP="00611C92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katërt:</w:t>
            </w:r>
          </w:p>
        </w:tc>
        <w:tc>
          <w:tcPr>
            <w:tcW w:w="5663" w:type="dxa"/>
          </w:tcPr>
          <w:p w:rsidR="00611C92" w:rsidRPr="00611C92" w:rsidRDefault="00611C92" w:rsidP="00611C92">
            <w:pPr>
              <w:ind w:left="13" w:hanging="13"/>
              <w:rPr>
                <w:i/>
              </w:rPr>
            </w:pPr>
            <w:r w:rsidRPr="00611C92">
              <w:rPr>
                <w:i/>
              </w:rPr>
              <w:t>Politikat e cilësisë dhe organizmat e cilësisë: Organizmat ndërkombëtare dhe evropiane të cilësisë.</w:t>
            </w:r>
          </w:p>
        </w:tc>
      </w:tr>
      <w:tr w:rsidR="00611C92" w:rsidRPr="00FC47DF" w:rsidTr="002F6F73">
        <w:tc>
          <w:tcPr>
            <w:tcW w:w="2634" w:type="dxa"/>
          </w:tcPr>
          <w:p w:rsidR="00611C92" w:rsidRPr="00FC47DF" w:rsidRDefault="00611C92" w:rsidP="00611C92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pestë:</w:t>
            </w:r>
            <w:r w:rsidRPr="00FC47DF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663" w:type="dxa"/>
          </w:tcPr>
          <w:p w:rsidR="00611C92" w:rsidRPr="00611C92" w:rsidRDefault="00611C92" w:rsidP="00611C92">
            <w:pPr>
              <w:ind w:left="-77"/>
              <w:rPr>
                <w:i/>
              </w:rPr>
            </w:pPr>
            <w:r w:rsidRPr="00611C92">
              <w:rPr>
                <w:i/>
              </w:rPr>
              <w:t xml:space="preserve"> Mënyra e menaxhimit te cilësisë, Politika evropiane e cilësisë.</w:t>
            </w:r>
          </w:p>
        </w:tc>
      </w:tr>
      <w:tr w:rsidR="00611C92" w:rsidRPr="00FC47DF" w:rsidTr="002F6F73">
        <w:tc>
          <w:tcPr>
            <w:tcW w:w="2634" w:type="dxa"/>
          </w:tcPr>
          <w:p w:rsidR="00611C92" w:rsidRPr="00FC47DF" w:rsidRDefault="00611C92" w:rsidP="00611C92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gjashtë</w:t>
            </w:r>
            <w:r w:rsidRPr="00FC47DF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663" w:type="dxa"/>
          </w:tcPr>
          <w:p w:rsidR="00611C92" w:rsidRPr="00611C92" w:rsidRDefault="00611C92" w:rsidP="00611C92">
            <w:pPr>
              <w:spacing w:after="200" w:line="276" w:lineRule="auto"/>
              <w:rPr>
                <w:i/>
              </w:rPr>
            </w:pPr>
            <w:r w:rsidRPr="00611C92">
              <w:rPr>
                <w:i/>
              </w:rPr>
              <w:t>Cilësia ne raport me strategjinë e zhvillimit te produktit,</w:t>
            </w:r>
          </w:p>
        </w:tc>
      </w:tr>
      <w:tr w:rsidR="00611C92" w:rsidRPr="00FC47DF" w:rsidTr="002F6F73">
        <w:tc>
          <w:tcPr>
            <w:tcW w:w="2634" w:type="dxa"/>
          </w:tcPr>
          <w:p w:rsidR="00611C92" w:rsidRPr="00FC47DF" w:rsidRDefault="00611C92" w:rsidP="00611C92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shtatë:</w:t>
            </w:r>
            <w:r w:rsidRPr="00FC47DF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663" w:type="dxa"/>
          </w:tcPr>
          <w:p w:rsidR="00611C92" w:rsidRPr="00611C92" w:rsidRDefault="00611C92" w:rsidP="00611C92">
            <w:pPr>
              <w:rPr>
                <w:i/>
              </w:rPr>
            </w:pPr>
            <w:r w:rsidRPr="00611C92">
              <w:rPr>
                <w:i/>
              </w:rPr>
              <w:t>Standardizimi ndërkombëtar, rajonal dhe kombëtar.</w:t>
            </w:r>
          </w:p>
        </w:tc>
      </w:tr>
      <w:tr w:rsidR="00611C92" w:rsidRPr="00FC47DF" w:rsidTr="002F6F73">
        <w:tc>
          <w:tcPr>
            <w:tcW w:w="2634" w:type="dxa"/>
          </w:tcPr>
          <w:p w:rsidR="00611C92" w:rsidRPr="00FC47DF" w:rsidRDefault="00611C92" w:rsidP="00611C92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tetë:</w:t>
            </w:r>
            <w:r w:rsidRPr="00FC47DF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663" w:type="dxa"/>
          </w:tcPr>
          <w:p w:rsidR="00611C92" w:rsidRPr="00611C92" w:rsidRDefault="00611C92" w:rsidP="00611C92">
            <w:pPr>
              <w:rPr>
                <w:i/>
              </w:rPr>
            </w:pPr>
            <w:r w:rsidRPr="00611C92">
              <w:rPr>
                <w:i/>
              </w:rPr>
              <w:t>Sistemi i vlerësimit të konformitetit të cilësisë në Evropë.</w:t>
            </w:r>
          </w:p>
        </w:tc>
      </w:tr>
      <w:tr w:rsidR="00611C92" w:rsidRPr="00FC47DF" w:rsidTr="002F6F73">
        <w:tc>
          <w:tcPr>
            <w:tcW w:w="2634" w:type="dxa"/>
          </w:tcPr>
          <w:p w:rsidR="00611C92" w:rsidRPr="00FC47DF" w:rsidRDefault="00611C92" w:rsidP="00611C92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nëntë:</w:t>
            </w:r>
            <w:r w:rsidRPr="00FC47DF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663" w:type="dxa"/>
          </w:tcPr>
          <w:p w:rsidR="00611C92" w:rsidRPr="00611C92" w:rsidRDefault="00611C92" w:rsidP="00611C92">
            <w:pPr>
              <w:rPr>
                <w:i/>
              </w:rPr>
            </w:pPr>
            <w:r w:rsidRPr="00611C92">
              <w:rPr>
                <w:i/>
              </w:rPr>
              <w:t>Sistemet e menaxhimit dhe parimet e menaxhimit të cilësisë për përsosmëri: Sistemet e menaxhimit të cilësisë, Konformanca apo përshtatja e specifikave te produktit,</w:t>
            </w:r>
          </w:p>
        </w:tc>
      </w:tr>
      <w:tr w:rsidR="00611C92" w:rsidRPr="00FC47DF" w:rsidTr="002F6F73">
        <w:tc>
          <w:tcPr>
            <w:tcW w:w="2634" w:type="dxa"/>
          </w:tcPr>
          <w:p w:rsidR="00611C92" w:rsidRPr="00FC47DF" w:rsidRDefault="00611C92" w:rsidP="00611C92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dhjetë:</w:t>
            </w:r>
          </w:p>
        </w:tc>
        <w:tc>
          <w:tcPr>
            <w:tcW w:w="5663" w:type="dxa"/>
          </w:tcPr>
          <w:p w:rsidR="00611C92" w:rsidRPr="00611C92" w:rsidRDefault="00611C92" w:rsidP="00611C92">
            <w:pPr>
              <w:rPr>
                <w:i/>
              </w:rPr>
            </w:pPr>
            <w:r w:rsidRPr="00611C92">
              <w:rPr>
                <w:i/>
              </w:rPr>
              <w:t>Identifikimi i karakteristikave te cilësisë, Metodat e kontrollit të cilësisë</w:t>
            </w:r>
          </w:p>
        </w:tc>
      </w:tr>
      <w:tr w:rsidR="00611C92" w:rsidRPr="00FC47DF" w:rsidTr="002F6F73">
        <w:tc>
          <w:tcPr>
            <w:tcW w:w="2634" w:type="dxa"/>
          </w:tcPr>
          <w:p w:rsidR="00611C92" w:rsidRPr="00FC47DF" w:rsidRDefault="00611C92" w:rsidP="00611C92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njëmbedhjetë</w:t>
            </w:r>
            <w:r w:rsidRPr="00FC47DF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663" w:type="dxa"/>
          </w:tcPr>
          <w:p w:rsidR="00611C92" w:rsidRPr="00611C92" w:rsidRDefault="00611C92" w:rsidP="00611C92">
            <w:pPr>
              <w:rPr>
                <w:i/>
              </w:rPr>
            </w:pPr>
            <w:r w:rsidRPr="00611C92">
              <w:rPr>
                <w:i/>
              </w:rPr>
              <w:t>Auditimi i cilësisë dhe certifikimi i sistemeve të menaxhimit, Vendosja dhe menaxhimi i standardit te cilësisë,</w:t>
            </w:r>
          </w:p>
        </w:tc>
      </w:tr>
      <w:tr w:rsidR="00611C92" w:rsidRPr="00FC47DF" w:rsidTr="002F6F73">
        <w:tc>
          <w:tcPr>
            <w:tcW w:w="2634" w:type="dxa"/>
          </w:tcPr>
          <w:p w:rsidR="00611C92" w:rsidRPr="00FC47DF" w:rsidRDefault="00611C92" w:rsidP="00611C92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dymbëdhjetë</w:t>
            </w:r>
            <w:r w:rsidRPr="00FC47DF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5663" w:type="dxa"/>
          </w:tcPr>
          <w:p w:rsidR="00611C92" w:rsidRPr="00611C92" w:rsidRDefault="00611C92" w:rsidP="00611C92">
            <w:pPr>
              <w:spacing w:after="200" w:line="276" w:lineRule="auto"/>
              <w:rPr>
                <w:i/>
              </w:rPr>
            </w:pPr>
            <w:r w:rsidRPr="00611C92">
              <w:rPr>
                <w:i/>
              </w:rPr>
              <w:t>Fokusi te konsumatori, Zhvillimi i qëndrueshëm.</w:t>
            </w:r>
          </w:p>
        </w:tc>
      </w:tr>
      <w:tr w:rsidR="00611C92" w:rsidRPr="00FC47DF" w:rsidTr="002F6F73">
        <w:tc>
          <w:tcPr>
            <w:tcW w:w="2634" w:type="dxa"/>
          </w:tcPr>
          <w:p w:rsidR="00611C92" w:rsidRPr="00FC47DF" w:rsidRDefault="00611C92" w:rsidP="00611C92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trembëdhjetë</w:t>
            </w:r>
            <w:r w:rsidRPr="00FC47DF">
              <w:rPr>
                <w:rFonts w:ascii="Calibri" w:hAnsi="Calibri"/>
                <w:b/>
                <w:lang w:val="sq-AL"/>
              </w:rPr>
              <w:t xml:space="preserve">:    </w:t>
            </w:r>
          </w:p>
        </w:tc>
        <w:tc>
          <w:tcPr>
            <w:tcW w:w="5663" w:type="dxa"/>
          </w:tcPr>
          <w:p w:rsidR="00611C92" w:rsidRPr="00611C92" w:rsidRDefault="00611C92" w:rsidP="00611C92">
            <w:pPr>
              <w:rPr>
                <w:i/>
              </w:rPr>
            </w:pPr>
            <w:r w:rsidRPr="00611C92">
              <w:rPr>
                <w:i/>
              </w:rPr>
              <w:t xml:space="preserve">Kontrolli i cilësisë ne raport me standardin, Sistemet e menaxhimit të mjedisit. </w:t>
            </w:r>
          </w:p>
        </w:tc>
      </w:tr>
      <w:tr w:rsidR="00611C92" w:rsidRPr="00FC47DF" w:rsidTr="002F6F73">
        <w:tc>
          <w:tcPr>
            <w:tcW w:w="2634" w:type="dxa"/>
          </w:tcPr>
          <w:p w:rsidR="00611C92" w:rsidRPr="00FC47DF" w:rsidRDefault="00611C92" w:rsidP="00611C92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katërmbëdhjetë</w:t>
            </w:r>
            <w:r w:rsidRPr="00FC47DF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5663" w:type="dxa"/>
          </w:tcPr>
          <w:p w:rsidR="00611C92" w:rsidRPr="00611C92" w:rsidRDefault="00611C92" w:rsidP="00611C92">
            <w:pPr>
              <w:rPr>
                <w:i/>
              </w:rPr>
            </w:pPr>
            <w:r w:rsidRPr="00611C92">
              <w:rPr>
                <w:i/>
              </w:rPr>
              <w:t>Menaxhimi i përmirësimit te vazhdueshëm te cilësisë ne raport me standardin, Sistemi i menaxhimit të shëndetit dhe sigurisë profesionale.</w:t>
            </w:r>
          </w:p>
        </w:tc>
      </w:tr>
      <w:tr w:rsidR="00611C92" w:rsidRPr="00FC47DF" w:rsidTr="002F6F73">
        <w:tc>
          <w:tcPr>
            <w:tcW w:w="2634" w:type="dxa"/>
          </w:tcPr>
          <w:p w:rsidR="00611C92" w:rsidRPr="00FC47DF" w:rsidRDefault="00611C92" w:rsidP="00611C92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 xml:space="preserve">Java e pesëmbëdhjetë:   </w:t>
            </w:r>
          </w:p>
        </w:tc>
        <w:tc>
          <w:tcPr>
            <w:tcW w:w="5663" w:type="dxa"/>
          </w:tcPr>
          <w:p w:rsidR="00611C92" w:rsidRPr="00611C92" w:rsidRDefault="00611C92" w:rsidP="00611C92">
            <w:pPr>
              <w:rPr>
                <w:b/>
                <w:i/>
              </w:rPr>
            </w:pPr>
            <w:r w:rsidRPr="00611C92">
              <w:rPr>
                <w:i/>
              </w:rPr>
              <w:t>Eko-etiketimi. Menaxhimi total i cilësisë. Vështërsite për menaxhimin total te cilësisë,</w:t>
            </w:r>
          </w:p>
        </w:tc>
      </w:tr>
    </w:tbl>
    <w:p w:rsidR="00CF116F" w:rsidRPr="00FC47DF" w:rsidRDefault="00CF116F" w:rsidP="00D67209">
      <w:pPr>
        <w:pStyle w:val="NoSpacing"/>
        <w:rPr>
          <w:szCs w:val="28"/>
          <w:lang w:val="sq-AL"/>
        </w:rPr>
      </w:pPr>
    </w:p>
    <w:p w:rsidR="006F116D" w:rsidRPr="00FC47DF" w:rsidRDefault="006F116D">
      <w:pPr>
        <w:rPr>
          <w:rFonts w:ascii="Calibri" w:hAnsi="Calibri"/>
          <w:b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7"/>
      </w:tblGrid>
      <w:tr w:rsidR="00CF116F" w:rsidRPr="00FC47DF" w:rsidTr="00CD6E12">
        <w:tc>
          <w:tcPr>
            <w:tcW w:w="8856" w:type="dxa"/>
            <w:shd w:val="clear" w:color="auto" w:fill="D9D9D9"/>
          </w:tcPr>
          <w:p w:rsidR="00CF116F" w:rsidRPr="00FC47DF" w:rsidRDefault="00CF116F" w:rsidP="007E6202">
            <w:pPr>
              <w:jc w:val="center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Politikat akademike dhe rregullat e mirësjelljes:</w:t>
            </w:r>
          </w:p>
        </w:tc>
      </w:tr>
      <w:tr w:rsidR="00CF116F" w:rsidRPr="00FC47DF" w:rsidTr="00FC47DF">
        <w:trPr>
          <w:trHeight w:val="821"/>
        </w:trPr>
        <w:tc>
          <w:tcPr>
            <w:tcW w:w="8856" w:type="dxa"/>
          </w:tcPr>
          <w:p w:rsidR="006F116D" w:rsidRPr="00FC47DF" w:rsidRDefault="00A16111" w:rsidP="00D67209">
            <w:pPr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Vijueshmëria e rregullt, mbajtja e qetësisë dhe angazhimi aktiv në dialog gjatë ligjëratave dhe ushtrimeve është e obligueshme. </w:t>
            </w:r>
          </w:p>
        </w:tc>
      </w:tr>
    </w:tbl>
    <w:p w:rsidR="00CF116F" w:rsidRPr="00FC47DF" w:rsidRDefault="00CF116F">
      <w:pPr>
        <w:rPr>
          <w:rFonts w:ascii="Calibri" w:hAnsi="Calibri"/>
          <w:b/>
          <w:sz w:val="28"/>
          <w:szCs w:val="28"/>
          <w:lang w:val="sq-AL"/>
        </w:rPr>
      </w:pPr>
    </w:p>
    <w:p w:rsidR="00B815D1" w:rsidRPr="00FC47DF" w:rsidRDefault="00B815D1">
      <w:pPr>
        <w:rPr>
          <w:rFonts w:ascii="Calibri" w:hAnsi="Calibri"/>
          <w:b/>
          <w:sz w:val="28"/>
          <w:szCs w:val="28"/>
          <w:lang w:val="sq-AL"/>
        </w:rPr>
      </w:pPr>
    </w:p>
    <w:sectPr w:rsidR="00B815D1" w:rsidRPr="00FC47DF" w:rsidSect="00CD7750">
      <w:footerReference w:type="even" r:id="rId7"/>
      <w:footerReference w:type="default" r:id="rId8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C1C" w:rsidRDefault="00C57C1C">
      <w:r>
        <w:separator/>
      </w:r>
    </w:p>
  </w:endnote>
  <w:endnote w:type="continuationSeparator" w:id="0">
    <w:p w:rsidR="00C57C1C" w:rsidRDefault="00C5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632E">
      <w:rPr>
        <w:rStyle w:val="PageNumber"/>
        <w:noProof/>
      </w:rPr>
      <w:t>3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C1C" w:rsidRDefault="00C57C1C">
      <w:r>
        <w:separator/>
      </w:r>
    </w:p>
  </w:footnote>
  <w:footnote w:type="continuationSeparator" w:id="0">
    <w:p w:rsidR="00C57C1C" w:rsidRDefault="00C57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9B6"/>
    <w:multiLevelType w:val="hybridMultilevel"/>
    <w:tmpl w:val="FB3E3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E4B9B"/>
    <w:multiLevelType w:val="hybridMultilevel"/>
    <w:tmpl w:val="64E4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24E7"/>
    <w:multiLevelType w:val="hybridMultilevel"/>
    <w:tmpl w:val="B5B801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54F13"/>
    <w:multiLevelType w:val="hybridMultilevel"/>
    <w:tmpl w:val="975E86D6"/>
    <w:lvl w:ilvl="0" w:tplc="81447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67695"/>
    <w:multiLevelType w:val="hybridMultilevel"/>
    <w:tmpl w:val="E72AE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664B4"/>
    <w:multiLevelType w:val="hybridMultilevel"/>
    <w:tmpl w:val="15D62C2C"/>
    <w:lvl w:ilvl="0" w:tplc="E424C1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DD23AF"/>
    <w:multiLevelType w:val="hybridMultilevel"/>
    <w:tmpl w:val="5E660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9A2392"/>
    <w:multiLevelType w:val="hybridMultilevel"/>
    <w:tmpl w:val="AD60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92C0D"/>
    <w:multiLevelType w:val="hybridMultilevel"/>
    <w:tmpl w:val="389AB8D0"/>
    <w:lvl w:ilvl="0" w:tplc="0409000F">
      <w:start w:val="1"/>
      <w:numFmt w:val="decimal"/>
      <w:lvlText w:val="%1."/>
      <w:lvlJc w:val="left"/>
      <w:pPr>
        <w:ind w:left="1096" w:hanging="360"/>
      </w:p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9" w15:restartNumberingAfterBreak="0">
    <w:nsid w:val="40B94200"/>
    <w:multiLevelType w:val="hybridMultilevel"/>
    <w:tmpl w:val="6D42D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1A265F"/>
    <w:multiLevelType w:val="hybridMultilevel"/>
    <w:tmpl w:val="39A4BC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7452F8"/>
    <w:multiLevelType w:val="hybridMultilevel"/>
    <w:tmpl w:val="6DD6263A"/>
    <w:lvl w:ilvl="0" w:tplc="0409000F">
      <w:start w:val="1"/>
      <w:numFmt w:val="decimal"/>
      <w:lvlText w:val="%1."/>
      <w:lvlJc w:val="left"/>
      <w:pPr>
        <w:ind w:left="736" w:hanging="360"/>
      </w:p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2" w15:restartNumberingAfterBreak="0">
    <w:nsid w:val="5DBD6B17"/>
    <w:multiLevelType w:val="hybridMultilevel"/>
    <w:tmpl w:val="52F63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23243"/>
    <w:multiLevelType w:val="hybridMultilevel"/>
    <w:tmpl w:val="BDE6C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E1913"/>
    <w:multiLevelType w:val="hybridMultilevel"/>
    <w:tmpl w:val="66B6C6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C13B1"/>
    <w:multiLevelType w:val="hybridMultilevel"/>
    <w:tmpl w:val="AB76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46231"/>
    <w:multiLevelType w:val="hybridMultilevel"/>
    <w:tmpl w:val="5BC4D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6C2FBE"/>
    <w:multiLevelType w:val="hybridMultilevel"/>
    <w:tmpl w:val="8C6EC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082736"/>
    <w:multiLevelType w:val="hybridMultilevel"/>
    <w:tmpl w:val="07DCD9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9F4972"/>
    <w:multiLevelType w:val="hybridMultilevel"/>
    <w:tmpl w:val="9F98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14"/>
  </w:num>
  <w:num w:numId="8">
    <w:abstractNumId w:val="1"/>
  </w:num>
  <w:num w:numId="9">
    <w:abstractNumId w:val="9"/>
  </w:num>
  <w:num w:numId="10">
    <w:abstractNumId w:val="11"/>
  </w:num>
  <w:num w:numId="11">
    <w:abstractNumId w:val="16"/>
  </w:num>
  <w:num w:numId="12">
    <w:abstractNumId w:val="7"/>
  </w:num>
  <w:num w:numId="13">
    <w:abstractNumId w:val="8"/>
  </w:num>
  <w:num w:numId="14">
    <w:abstractNumId w:val="0"/>
  </w:num>
  <w:num w:numId="15">
    <w:abstractNumId w:val="6"/>
  </w:num>
  <w:num w:numId="16">
    <w:abstractNumId w:val="17"/>
  </w:num>
  <w:num w:numId="17">
    <w:abstractNumId w:val="3"/>
  </w:num>
  <w:num w:numId="18">
    <w:abstractNumId w:val="10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CA"/>
    <w:rsid w:val="00004B39"/>
    <w:rsid w:val="00012981"/>
    <w:rsid w:val="00020E4E"/>
    <w:rsid w:val="00031020"/>
    <w:rsid w:val="00043592"/>
    <w:rsid w:val="00060E9F"/>
    <w:rsid w:val="00096CB5"/>
    <w:rsid w:val="00097EE9"/>
    <w:rsid w:val="000A104D"/>
    <w:rsid w:val="000B0AA4"/>
    <w:rsid w:val="000E4EB2"/>
    <w:rsid w:val="000F5330"/>
    <w:rsid w:val="00102557"/>
    <w:rsid w:val="00105C2D"/>
    <w:rsid w:val="00132604"/>
    <w:rsid w:val="00183923"/>
    <w:rsid w:val="001F2013"/>
    <w:rsid w:val="0021580C"/>
    <w:rsid w:val="00216AD4"/>
    <w:rsid w:val="002177ED"/>
    <w:rsid w:val="002466FE"/>
    <w:rsid w:val="002610A3"/>
    <w:rsid w:val="00266849"/>
    <w:rsid w:val="002826DF"/>
    <w:rsid w:val="002B0D95"/>
    <w:rsid w:val="002C00FA"/>
    <w:rsid w:val="002D3069"/>
    <w:rsid w:val="0030354C"/>
    <w:rsid w:val="00331320"/>
    <w:rsid w:val="0033675A"/>
    <w:rsid w:val="00381B41"/>
    <w:rsid w:val="003B625C"/>
    <w:rsid w:val="003E3193"/>
    <w:rsid w:val="004570C5"/>
    <w:rsid w:val="004C0CCA"/>
    <w:rsid w:val="004E7034"/>
    <w:rsid w:val="00575364"/>
    <w:rsid w:val="005E71C7"/>
    <w:rsid w:val="00603DD2"/>
    <w:rsid w:val="00611C92"/>
    <w:rsid w:val="0063091E"/>
    <w:rsid w:val="00665A06"/>
    <w:rsid w:val="00677211"/>
    <w:rsid w:val="00687B7B"/>
    <w:rsid w:val="006D7FB4"/>
    <w:rsid w:val="006F116D"/>
    <w:rsid w:val="007038CC"/>
    <w:rsid w:val="00707085"/>
    <w:rsid w:val="00745A3C"/>
    <w:rsid w:val="00745C4C"/>
    <w:rsid w:val="00746D8D"/>
    <w:rsid w:val="007536E4"/>
    <w:rsid w:val="00777D28"/>
    <w:rsid w:val="00781805"/>
    <w:rsid w:val="007B1510"/>
    <w:rsid w:val="007B68A2"/>
    <w:rsid w:val="007C3132"/>
    <w:rsid w:val="007E6202"/>
    <w:rsid w:val="007F46C5"/>
    <w:rsid w:val="0084632E"/>
    <w:rsid w:val="008A439B"/>
    <w:rsid w:val="008A716D"/>
    <w:rsid w:val="008D008C"/>
    <w:rsid w:val="008D0608"/>
    <w:rsid w:val="008E26D5"/>
    <w:rsid w:val="00903474"/>
    <w:rsid w:val="00954F67"/>
    <w:rsid w:val="009B3F0A"/>
    <w:rsid w:val="009E2AF8"/>
    <w:rsid w:val="00A03A2F"/>
    <w:rsid w:val="00A12250"/>
    <w:rsid w:val="00A16111"/>
    <w:rsid w:val="00A545BA"/>
    <w:rsid w:val="00A662A0"/>
    <w:rsid w:val="00A70C41"/>
    <w:rsid w:val="00AA2C57"/>
    <w:rsid w:val="00AA3C2B"/>
    <w:rsid w:val="00AC08ED"/>
    <w:rsid w:val="00AE4E43"/>
    <w:rsid w:val="00AF464B"/>
    <w:rsid w:val="00AF79AF"/>
    <w:rsid w:val="00B35215"/>
    <w:rsid w:val="00B52385"/>
    <w:rsid w:val="00B526A3"/>
    <w:rsid w:val="00B753C4"/>
    <w:rsid w:val="00B815D1"/>
    <w:rsid w:val="00B87361"/>
    <w:rsid w:val="00B9556E"/>
    <w:rsid w:val="00BA6E9C"/>
    <w:rsid w:val="00BB1A1A"/>
    <w:rsid w:val="00BD2D20"/>
    <w:rsid w:val="00C13080"/>
    <w:rsid w:val="00C57C1C"/>
    <w:rsid w:val="00C6155B"/>
    <w:rsid w:val="00CD6E12"/>
    <w:rsid w:val="00CD75BE"/>
    <w:rsid w:val="00CD7750"/>
    <w:rsid w:val="00CF116F"/>
    <w:rsid w:val="00D10BC6"/>
    <w:rsid w:val="00D26C9B"/>
    <w:rsid w:val="00D67209"/>
    <w:rsid w:val="00D95415"/>
    <w:rsid w:val="00DB2823"/>
    <w:rsid w:val="00DF6543"/>
    <w:rsid w:val="00E23F95"/>
    <w:rsid w:val="00E34AB6"/>
    <w:rsid w:val="00E61CB8"/>
    <w:rsid w:val="00E64FDE"/>
    <w:rsid w:val="00E67BE4"/>
    <w:rsid w:val="00EF57F9"/>
    <w:rsid w:val="00F04222"/>
    <w:rsid w:val="00F34158"/>
    <w:rsid w:val="00F47480"/>
    <w:rsid w:val="00F5660C"/>
    <w:rsid w:val="00F979EE"/>
    <w:rsid w:val="00FB050B"/>
    <w:rsid w:val="00FC47DF"/>
    <w:rsid w:val="00FD08F0"/>
    <w:rsid w:val="00FE43C2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CD9F5-AB8B-411B-AA89-8430493D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CF116F"/>
    <w:rPr>
      <w:sz w:val="24"/>
      <w:szCs w:val="24"/>
    </w:rPr>
  </w:style>
  <w:style w:type="paragraph" w:styleId="NormalWeb">
    <w:name w:val="Normal (Web)"/>
    <w:basedOn w:val="Normal"/>
    <w:unhideWhenUsed/>
    <w:rsid w:val="00216AD4"/>
    <w:pPr>
      <w:spacing w:before="100" w:beforeAutospacing="1" w:after="100" w:afterAutospacing="1"/>
    </w:pPr>
    <w:rPr>
      <w:rFonts w:eastAsia="MS Mincho"/>
      <w:lang w:val="sq-AL"/>
    </w:rPr>
  </w:style>
  <w:style w:type="paragraph" w:styleId="BodyTextIndent">
    <w:name w:val="Body Text Indent"/>
    <w:basedOn w:val="Normal"/>
    <w:link w:val="BodyTextIndentChar"/>
    <w:rsid w:val="00A12250"/>
    <w:pPr>
      <w:ind w:left="360"/>
    </w:pPr>
    <w:rPr>
      <w:lang w:val="sq-AL"/>
    </w:rPr>
  </w:style>
  <w:style w:type="character" w:customStyle="1" w:styleId="BodyTextIndentChar">
    <w:name w:val="Body Text Indent Char"/>
    <w:link w:val="BodyTextIndent"/>
    <w:rsid w:val="00A12250"/>
    <w:rPr>
      <w:sz w:val="24"/>
      <w:szCs w:val="24"/>
      <w:lang w:val="sq-AL" w:eastAsia="en-US"/>
    </w:rPr>
  </w:style>
  <w:style w:type="character" w:customStyle="1" w:styleId="hps">
    <w:name w:val="hps"/>
    <w:rsid w:val="00E61CB8"/>
    <w:rPr>
      <w:rFonts w:cs="Times New Roman"/>
    </w:rPr>
  </w:style>
  <w:style w:type="character" w:customStyle="1" w:styleId="NoSpacingChar">
    <w:name w:val="No Spacing Char"/>
    <w:link w:val="NoSpacing"/>
    <w:uiPriority w:val="1"/>
    <w:rsid w:val="00E61CB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1CB8"/>
    <w:pPr>
      <w:ind w:left="720"/>
      <w:contextualSpacing/>
      <w:jc w:val="both"/>
    </w:pPr>
    <w:rPr>
      <w:lang w:val="sq-AL"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rsid w:val="00FD08F0"/>
    <w:pPr>
      <w:numPr>
        <w:ilvl w:val="1"/>
      </w:numPr>
      <w:spacing w:before="40" w:after="160" w:line="288" w:lineRule="auto"/>
      <w:ind w:left="432" w:right="1080"/>
      <w:jc w:val="both"/>
    </w:pPr>
    <w:rPr>
      <w:rFonts w:ascii="Calibri Light" w:hAnsi="Calibri Light"/>
      <w:caps/>
      <w:color w:val="5B9BD5"/>
      <w:kern w:val="20"/>
      <w:sz w:val="56"/>
      <w:szCs w:val="20"/>
      <w:lang w:val="sq-AL" w:eastAsia="ja-JP"/>
    </w:rPr>
  </w:style>
  <w:style w:type="character" w:customStyle="1" w:styleId="SubtitleChar">
    <w:name w:val="Subtitle Char"/>
    <w:basedOn w:val="DefaultParagraphFont"/>
    <w:link w:val="Subtitle"/>
    <w:uiPriority w:val="19"/>
    <w:rsid w:val="00FD08F0"/>
    <w:rPr>
      <w:rFonts w:ascii="Calibri Light" w:hAnsi="Calibri Light"/>
      <w:caps/>
      <w:color w:val="5B9BD5"/>
      <w:kern w:val="20"/>
      <w:sz w:val="56"/>
      <w:lang w:val="sq-A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subject/>
  <dc:creator>Florita</dc:creator>
  <cp:keywords/>
  <cp:lastModifiedBy>optiplex</cp:lastModifiedBy>
  <cp:revision>14</cp:revision>
  <cp:lastPrinted>2011-03-07T09:39:00Z</cp:lastPrinted>
  <dcterms:created xsi:type="dcterms:W3CDTF">2019-01-30T20:30:00Z</dcterms:created>
  <dcterms:modified xsi:type="dcterms:W3CDTF">2019-03-20T12:16:00Z</dcterms:modified>
</cp:coreProperties>
</file>