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E61CB8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E61CB8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E61CB8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E61CB8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E61CB8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E61CB8" w:rsidTr="000F5330">
        <w:tc>
          <w:tcPr>
            <w:tcW w:w="8297" w:type="dxa"/>
            <w:gridSpan w:val="4"/>
            <w:shd w:val="clear" w:color="auto" w:fill="D9D9D9"/>
          </w:tcPr>
          <w:p w:rsidR="00CF116F" w:rsidRPr="00E61CB8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Të dh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nd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E61CB8" w:rsidTr="000F5330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E61CB8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>akulteiti</w:t>
            </w:r>
            <w:proofErr w:type="spellEnd"/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 xml:space="preserve"> i </w:t>
            </w:r>
            <w:r w:rsidR="00E61CB8" w:rsidRPr="00E61CB8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E61CB8" w:rsidRDefault="00F96211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Analiza e elementeve te fundme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Master</w:t>
            </w:r>
            <w:proofErr w:type="spellEnd"/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Obligative</w:t>
            </w:r>
            <w:proofErr w:type="spellEnd"/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Mësimëdhënësi</w:t>
            </w:r>
            <w:proofErr w:type="spellEnd"/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 i lëndës:</w:t>
            </w:r>
          </w:p>
        </w:tc>
        <w:tc>
          <w:tcPr>
            <w:tcW w:w="4816" w:type="dxa"/>
            <w:gridSpan w:val="3"/>
          </w:tcPr>
          <w:p w:rsidR="000F5330" w:rsidRPr="00E61CB8" w:rsidRDefault="00F96211" w:rsidP="00F96211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>
              <w:rPr>
                <w:rFonts w:ascii="Calibri" w:hAnsi="Calibri"/>
                <w:b/>
                <w:szCs w:val="28"/>
                <w:lang w:val="sq-AL"/>
              </w:rPr>
              <w:t>Prof</w:t>
            </w:r>
            <w:r w:rsidR="000F5330">
              <w:rPr>
                <w:rFonts w:ascii="Calibri" w:hAnsi="Calibri"/>
                <w:b/>
                <w:szCs w:val="28"/>
                <w:lang w:val="sq-AL"/>
              </w:rPr>
              <w:t>.</w:t>
            </w:r>
            <w:r>
              <w:rPr>
                <w:rFonts w:ascii="Calibri" w:hAnsi="Calibri"/>
                <w:b/>
                <w:szCs w:val="28"/>
                <w:lang w:val="sq-AL"/>
              </w:rPr>
              <w:t>Asoc.</w:t>
            </w:r>
            <w:r w:rsidR="000F5330" w:rsidRPr="00E61CB8">
              <w:rPr>
                <w:rFonts w:ascii="Calibri" w:hAnsi="Calibri"/>
                <w:b/>
                <w:szCs w:val="28"/>
                <w:lang w:val="sq-AL"/>
              </w:rPr>
              <w:t>dr</w:t>
            </w:r>
            <w:proofErr w:type="spellEnd"/>
            <w:r w:rsidR="000F5330" w:rsidRPr="00E61CB8">
              <w:rPr>
                <w:rFonts w:ascii="Calibri" w:hAnsi="Calibri"/>
                <w:b/>
                <w:szCs w:val="28"/>
                <w:lang w:val="sq-AL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szCs w:val="28"/>
                <w:lang w:val="sq-AL"/>
              </w:rPr>
              <w:t>Ferit</w:t>
            </w:r>
            <w:proofErr w:type="spellEnd"/>
            <w:r>
              <w:rPr>
                <w:rFonts w:ascii="Calibri" w:hAnsi="Calibri"/>
                <w:b/>
                <w:szCs w:val="28"/>
                <w:lang w:val="sq-AL"/>
              </w:rPr>
              <w:t xml:space="preserve"> Idrizi</w:t>
            </w:r>
          </w:p>
        </w:tc>
      </w:tr>
      <w:tr w:rsidR="00CF116F" w:rsidRPr="00E61CB8" w:rsidTr="000F5330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E61CB8" w:rsidRDefault="00F96211" w:rsidP="00F96211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ferit.idrizi</w:t>
            </w:r>
            <w:r w:rsidR="00B526A3" w:rsidRPr="00E61CB8">
              <w:rPr>
                <w:rFonts w:ascii="Calibri" w:hAnsi="Calibri"/>
                <w:b/>
                <w:szCs w:val="28"/>
                <w:lang w:val="sq-AL"/>
              </w:rPr>
              <w:t>@</w:t>
            </w:r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>ushaf.net</w:t>
            </w:r>
          </w:p>
        </w:tc>
      </w:tr>
      <w:tr w:rsidR="00FB050B" w:rsidRPr="00E61CB8" w:rsidTr="000F5330">
        <w:tc>
          <w:tcPr>
            <w:tcW w:w="8297" w:type="dxa"/>
            <w:gridSpan w:val="4"/>
            <w:shd w:val="clear" w:color="auto" w:fill="D9D9D9"/>
          </w:tcPr>
          <w:p w:rsidR="00FB050B" w:rsidRPr="00E61CB8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65A06" w:rsidRPr="00E61CB8" w:rsidTr="000F5330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F252E5" w:rsidRPr="005D08D5" w:rsidRDefault="00F252E5" w:rsidP="00F25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Kjo lëndë mëson studentët me bazat e Analizës së Elementeve të Fundme (AEF) me përvojë praktike në zbatimin numerik dhe aplikimet e saj në zgjidhjen e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problemeve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komplekse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inxhinierike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duke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përdorur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aplikacione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të ndryshme softuerike.</w:t>
            </w:r>
          </w:p>
        </w:tc>
      </w:tr>
      <w:tr w:rsidR="00665A06" w:rsidRPr="00E61CB8" w:rsidTr="000F5330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665A06" w:rsidRPr="005D08D5" w:rsidRDefault="00F252E5" w:rsidP="005D0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D08D5">
              <w:rPr>
                <w:rFonts w:ascii="Calibri" w:hAnsi="Calibri" w:cs="Arial"/>
                <w:i/>
                <w:sz w:val="22"/>
                <w:szCs w:val="22"/>
              </w:rPr>
              <w:t>Qëllimi i kësaj lënde është pajisja e studentëve me njohuri në lidhje me Analizën e Elementeve të Fundit dhe aplikimin e saj në praktikë përmes softuerëve aplikativ në dizajnin dhe zhvillimin e produkteve të ndryshme.</w:t>
            </w:r>
          </w:p>
        </w:tc>
      </w:tr>
      <w:tr w:rsidR="00665A06" w:rsidRPr="00E61CB8" w:rsidTr="000F5330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E61CB8" w:rsidRPr="005D08D5" w:rsidRDefault="00E61CB8" w:rsidP="005D0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D08D5">
              <w:rPr>
                <w:rFonts w:ascii="Calibri" w:hAnsi="Calibri" w:cs="Arial"/>
                <w:i/>
                <w:sz w:val="22"/>
                <w:szCs w:val="22"/>
              </w:rPr>
              <w:t>Pas përfundimit të suksesshëm të kësaj lënde, studenti duhet të jetë në gjendjet të:</w:t>
            </w:r>
          </w:p>
          <w:p w:rsidR="00F252E5" w:rsidRPr="005D08D5" w:rsidRDefault="00F252E5" w:rsidP="005D08D5">
            <w:pPr>
              <w:widowControl w:val="0"/>
              <w:numPr>
                <w:ilvl w:val="0"/>
                <w:numId w:val="8"/>
              </w:numPr>
              <w:tabs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demonstroj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një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kuptim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bazik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koncepteve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të AEF,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formulimit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matematik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zbatimi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numerik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të AEF në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materialet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ngurta</w:t>
            </w:r>
            <w:proofErr w:type="spellEnd"/>
          </w:p>
          <w:p w:rsidR="00F252E5" w:rsidRPr="005D08D5" w:rsidRDefault="00F252E5" w:rsidP="005D08D5">
            <w:pPr>
              <w:widowControl w:val="0"/>
              <w:numPr>
                <w:ilvl w:val="0"/>
                <w:numId w:val="8"/>
              </w:numPr>
              <w:tabs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analizoj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probleme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komplekse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duke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përdorur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softuerë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komercial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të AEF;</w:t>
            </w:r>
          </w:p>
          <w:p w:rsidR="00F252E5" w:rsidRPr="005D08D5" w:rsidRDefault="00F252E5" w:rsidP="005D08D5">
            <w:pPr>
              <w:widowControl w:val="0"/>
              <w:numPr>
                <w:ilvl w:val="0"/>
                <w:numId w:val="8"/>
              </w:numPr>
              <w:tabs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zhvilloj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modele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të FEA të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cilët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mënyrë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adekuate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reale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paraqesin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sistemet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fizike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>;</w:t>
            </w:r>
          </w:p>
          <w:p w:rsidR="00CD7750" w:rsidRPr="005D08D5" w:rsidRDefault="00F252E5" w:rsidP="005D08D5">
            <w:pPr>
              <w:widowControl w:val="0"/>
              <w:numPr>
                <w:ilvl w:val="0"/>
                <w:numId w:val="8"/>
              </w:numPr>
              <w:tabs>
                <w:tab w:val="left" w:pos="70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proofErr w:type="gram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demonstroj</w:t>
            </w:r>
            <w:proofErr w:type="spellEnd"/>
            <w:proofErr w:type="gram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aftësinë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dhënë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një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raport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profesional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punës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së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tyre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në AEF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prezantimin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tij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</w:tr>
      <w:tr w:rsidR="00FF7590" w:rsidRPr="00E61CB8" w:rsidTr="000F5330">
        <w:tc>
          <w:tcPr>
            <w:tcW w:w="8297" w:type="dxa"/>
            <w:gridSpan w:val="4"/>
            <w:shd w:val="clear" w:color="auto" w:fill="D9D9D9"/>
          </w:tcPr>
          <w:p w:rsidR="00FF7590" w:rsidRPr="00E61CB8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E61CB8" w:rsidTr="000F5330">
        <w:tc>
          <w:tcPr>
            <w:tcW w:w="8297" w:type="dxa"/>
            <w:gridSpan w:val="4"/>
            <w:shd w:val="clear" w:color="auto" w:fill="D9D9D9"/>
          </w:tcPr>
          <w:p w:rsidR="00FB050B" w:rsidRPr="00E61CB8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Kontributi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ngarkesёn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e studentit (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gjё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qё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duhet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korrespondoj me rezultatet e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nxёnit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studentit)</w:t>
            </w:r>
          </w:p>
        </w:tc>
      </w:tr>
      <w:tr w:rsidR="00183923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  <w:proofErr w:type="spellEnd"/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E61CB8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E61CB8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E61CB8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0F5330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E61CB8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0F5330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9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Kollokfiume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,</w:t>
            </w:r>
            <w:r w:rsidR="00E61CB8"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5F31E3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  <w:r w:rsidR="00665A06"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5F31E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  <w:r w:rsidR="000F5330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lastRenderedPageBreak/>
              <w:t xml:space="preserve">Koha e studimit 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vetanak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Përgaditja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teste,kuiz,provim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0F5330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0F5330" w:rsidRPr="00E61CB8" w:rsidRDefault="000F5330" w:rsidP="000F5330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Projektet,</w:t>
            </w:r>
            <w:r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prezentimet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,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etj</w:t>
            </w:r>
            <w:proofErr w:type="spellEnd"/>
          </w:p>
          <w:p w:rsidR="000F5330" w:rsidRPr="00E61CB8" w:rsidRDefault="000F5330" w:rsidP="000F5330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330" w:rsidRPr="00E61CB8" w:rsidRDefault="005F31E3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330" w:rsidRPr="00E61CB8" w:rsidRDefault="000F5330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0F5330" w:rsidRPr="00E61CB8" w:rsidRDefault="000F5330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0F5330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0F5330" w:rsidRPr="00E61CB8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0F5330" w:rsidRPr="00E61CB8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E61CB8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E61CB8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0F5330" w:rsidRPr="00E61CB8" w:rsidRDefault="000F5330" w:rsidP="000F533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0F5330" w:rsidRPr="00E61CB8" w:rsidTr="000F5330">
        <w:tc>
          <w:tcPr>
            <w:tcW w:w="8297" w:type="dxa"/>
            <w:gridSpan w:val="4"/>
            <w:shd w:val="clear" w:color="auto" w:fill="D9D9D9"/>
          </w:tcPr>
          <w:p w:rsidR="000F5330" w:rsidRPr="00E61CB8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F252E5" w:rsidRPr="00E61CB8" w:rsidTr="000F5330">
        <w:tc>
          <w:tcPr>
            <w:tcW w:w="3481" w:type="dxa"/>
          </w:tcPr>
          <w:p w:rsidR="00F252E5" w:rsidRPr="00E61CB8" w:rsidRDefault="00F252E5" w:rsidP="00F252E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Metodologjia e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mësimëdhënies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4816" w:type="dxa"/>
            <w:gridSpan w:val="3"/>
          </w:tcPr>
          <w:p w:rsidR="00F252E5" w:rsidRPr="005D08D5" w:rsidRDefault="00F252E5" w:rsidP="005D0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Ligjerata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kombinuara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ushtrime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laboratorike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duke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përdorur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aplikacionet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 e AEF</w:t>
            </w:r>
          </w:p>
        </w:tc>
      </w:tr>
      <w:tr w:rsidR="00F252E5" w:rsidRPr="00E61CB8" w:rsidTr="000F5330">
        <w:tc>
          <w:tcPr>
            <w:tcW w:w="8297" w:type="dxa"/>
            <w:gridSpan w:val="4"/>
            <w:shd w:val="clear" w:color="auto" w:fill="D9D9D9"/>
          </w:tcPr>
          <w:p w:rsidR="00F252E5" w:rsidRPr="005D08D5" w:rsidRDefault="00F252E5" w:rsidP="005D0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252E5" w:rsidRPr="00E61CB8" w:rsidTr="000F5330">
        <w:tc>
          <w:tcPr>
            <w:tcW w:w="3481" w:type="dxa"/>
          </w:tcPr>
          <w:p w:rsidR="00F252E5" w:rsidRPr="00E61CB8" w:rsidRDefault="00F252E5" w:rsidP="00F252E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F252E5" w:rsidRPr="005D08D5" w:rsidRDefault="00F252E5" w:rsidP="005D0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D08D5">
              <w:rPr>
                <w:rFonts w:ascii="Calibri" w:hAnsi="Calibri" w:cs="Arial"/>
                <w:sz w:val="22"/>
                <w:szCs w:val="22"/>
              </w:rPr>
              <w:t>Punim</w:t>
            </w:r>
            <w:proofErr w:type="spellEnd"/>
            <w:r w:rsidRPr="005D08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sz w:val="22"/>
                <w:szCs w:val="22"/>
              </w:rPr>
              <w:t>seminarik</w:t>
            </w:r>
            <w:proofErr w:type="spellEnd"/>
            <w:r w:rsidRPr="005D08D5">
              <w:rPr>
                <w:rFonts w:ascii="Calibri" w:hAnsi="Calibri" w:cs="Arial"/>
                <w:sz w:val="22"/>
                <w:szCs w:val="22"/>
              </w:rPr>
              <w:t xml:space="preserve"> me </w:t>
            </w:r>
            <w:proofErr w:type="spellStart"/>
            <w:r w:rsidRPr="005D08D5">
              <w:rPr>
                <w:rFonts w:ascii="Calibri" w:hAnsi="Calibri" w:cs="Arial"/>
                <w:sz w:val="22"/>
                <w:szCs w:val="22"/>
              </w:rPr>
              <w:t>peshë</w:t>
            </w:r>
            <w:proofErr w:type="spellEnd"/>
            <w:r w:rsidRPr="005D08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D08D5">
              <w:rPr>
                <w:rFonts w:ascii="Calibri" w:hAnsi="Calibri" w:cs="Arial"/>
                <w:sz w:val="22"/>
                <w:szCs w:val="22"/>
              </w:rPr>
              <w:t>prej</w:t>
            </w:r>
            <w:proofErr w:type="spellEnd"/>
            <w:r w:rsidRPr="005D08D5">
              <w:rPr>
                <w:rFonts w:ascii="Calibri" w:hAnsi="Calibri" w:cs="Arial"/>
                <w:sz w:val="22"/>
                <w:szCs w:val="22"/>
              </w:rPr>
              <w:t xml:space="preserve"> 70% dhe prezantim të tij me peshë 30% të vlerësimit të përgjithshëm</w:t>
            </w:r>
          </w:p>
        </w:tc>
      </w:tr>
      <w:tr w:rsidR="00F252E5" w:rsidRPr="00E61CB8" w:rsidTr="000F5330">
        <w:tc>
          <w:tcPr>
            <w:tcW w:w="8297" w:type="dxa"/>
            <w:gridSpan w:val="4"/>
            <w:shd w:val="clear" w:color="auto" w:fill="D9D9D9"/>
          </w:tcPr>
          <w:p w:rsidR="00F252E5" w:rsidRPr="005D08D5" w:rsidRDefault="00F252E5" w:rsidP="005D0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D08D5">
              <w:rPr>
                <w:rFonts w:ascii="Calibri" w:hAnsi="Calibri" w:cs="Arial"/>
                <w:sz w:val="22"/>
                <w:szCs w:val="22"/>
              </w:rPr>
              <w:t xml:space="preserve">Literatura </w:t>
            </w:r>
          </w:p>
        </w:tc>
      </w:tr>
      <w:tr w:rsidR="00F252E5" w:rsidRPr="00E61CB8" w:rsidTr="000F5330">
        <w:tc>
          <w:tcPr>
            <w:tcW w:w="3481" w:type="dxa"/>
          </w:tcPr>
          <w:p w:rsidR="00F252E5" w:rsidRPr="00E61CB8" w:rsidRDefault="00F252E5" w:rsidP="00F252E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F252E5" w:rsidRPr="005D08D5" w:rsidRDefault="00F252E5" w:rsidP="005D0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Jacob Fish, Ted </w:t>
            </w:r>
            <w:proofErr w:type="spellStart"/>
            <w:r w:rsidRPr="005D08D5">
              <w:rPr>
                <w:rFonts w:ascii="Calibri" w:hAnsi="Calibri" w:cs="Arial"/>
                <w:i/>
                <w:sz w:val="22"/>
                <w:szCs w:val="22"/>
              </w:rPr>
              <w:t>Belytschko</w:t>
            </w:r>
            <w:proofErr w:type="spellEnd"/>
            <w:r w:rsidRPr="005D08D5">
              <w:rPr>
                <w:rFonts w:ascii="Calibri" w:hAnsi="Calibri" w:cs="Arial"/>
                <w:i/>
                <w:sz w:val="22"/>
                <w:szCs w:val="22"/>
              </w:rPr>
              <w:t xml:space="preserve">, A First Course in Finite Elements, Wiley 2007 </w:t>
            </w:r>
          </w:p>
        </w:tc>
      </w:tr>
      <w:tr w:rsidR="00F252E5" w:rsidRPr="00E61CB8" w:rsidTr="000F5330">
        <w:tc>
          <w:tcPr>
            <w:tcW w:w="3481" w:type="dxa"/>
          </w:tcPr>
          <w:p w:rsidR="00F252E5" w:rsidRPr="00E61CB8" w:rsidRDefault="00F252E5" w:rsidP="00F252E5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F252E5" w:rsidRPr="005D08D5" w:rsidRDefault="00F252E5" w:rsidP="005D0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D08D5">
              <w:rPr>
                <w:rFonts w:ascii="Calibri" w:hAnsi="Calibri" w:cs="Arial"/>
                <w:i/>
                <w:sz w:val="22"/>
                <w:szCs w:val="22"/>
              </w:rPr>
              <w:t>Daryl L. Logan, A First Course in the Finite Element Method, Cengage Learning, 2011</w:t>
            </w:r>
          </w:p>
        </w:tc>
      </w:tr>
    </w:tbl>
    <w:p w:rsidR="00F979EE" w:rsidRPr="00E61CB8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E61CB8" w:rsidTr="00FD08F0">
        <w:tc>
          <w:tcPr>
            <w:tcW w:w="8297" w:type="dxa"/>
            <w:gridSpan w:val="2"/>
            <w:shd w:val="clear" w:color="auto" w:fill="D9D9D9"/>
          </w:tcPr>
          <w:p w:rsidR="00D67209" w:rsidRPr="00E61CB8" w:rsidRDefault="00FD08F0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E61CB8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E61CB8" w:rsidTr="00FD08F0">
        <w:tc>
          <w:tcPr>
            <w:tcW w:w="2634" w:type="dxa"/>
            <w:shd w:val="clear" w:color="auto" w:fill="D9D9D9"/>
          </w:tcPr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lang w:val="sq-AL"/>
              </w:rPr>
              <w:t>Ligjerata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që do të zhvillohet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663" w:type="dxa"/>
            <w:vAlign w:val="center"/>
          </w:tcPr>
          <w:p w:rsidR="00665A06" w:rsidRPr="00F252E5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Hyrje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në </w:t>
            </w: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procedurat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e AEF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  <w:vAlign w:val="center"/>
          </w:tcPr>
          <w:p w:rsidR="00665A06" w:rsidRPr="00F252E5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Bazat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e </w:t>
            </w: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mekanikës</w:t>
            </w:r>
            <w:proofErr w:type="spellEnd"/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665A06" w:rsidRPr="00F252E5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Hyrje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në </w:t>
            </w: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softwerët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aplikativ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të AEF </w:t>
            </w:r>
            <w:r w:rsidR="000E4EB2"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  <w:vAlign w:val="center"/>
          </w:tcPr>
          <w:p w:rsidR="00665A06" w:rsidRPr="00F252E5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r w:rsidRPr="000E4EB2">
              <w:rPr>
                <w:rFonts w:ascii="Calibri" w:hAnsi="Calibri"/>
                <w:b/>
                <w:i/>
              </w:rPr>
              <w:t>Punë laboratorike</w:t>
            </w:r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F252E5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Formulimi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i </w:t>
            </w: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elementeve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të </w:t>
            </w: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fundme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0E4EB2" w:rsidRPr="00F252E5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AEF në </w:t>
            </w: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një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dimension</w:t>
            </w:r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F252E5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Elementi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trekëndësh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2-D</w:t>
            </w:r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Punë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="00F252E5">
              <w:rPr>
                <w:rFonts w:ascii="Calibri" w:eastAsia="Times New Roman" w:hAnsi="Calibri"/>
                <w:b/>
                <w:i/>
                <w:lang w:val="en-US"/>
              </w:rPr>
              <w:t>laboratorike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F252E5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r w:rsidRPr="000E4EB2">
              <w:rPr>
                <w:rFonts w:ascii="Calibri" w:hAnsi="Calibri"/>
                <w:b/>
                <w:i/>
              </w:rPr>
              <w:t>Punë laboratorike</w:t>
            </w:r>
          </w:p>
        </w:tc>
      </w:tr>
      <w:tr w:rsidR="00F252E5" w:rsidRPr="00E61CB8" w:rsidTr="00FD08F0">
        <w:tc>
          <w:tcPr>
            <w:tcW w:w="2634" w:type="dxa"/>
          </w:tcPr>
          <w:p w:rsidR="00F252E5" w:rsidRPr="00E61CB8" w:rsidRDefault="00F252E5" w:rsidP="00F252E5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663" w:type="dxa"/>
            <w:vAlign w:val="center"/>
          </w:tcPr>
          <w:p w:rsidR="00F252E5" w:rsidRPr="000E4EB2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Elementi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katërkëndësh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2-D</w:t>
            </w:r>
          </w:p>
        </w:tc>
      </w:tr>
      <w:tr w:rsidR="00F252E5" w:rsidRPr="00E61CB8" w:rsidTr="00FD08F0">
        <w:tc>
          <w:tcPr>
            <w:tcW w:w="2634" w:type="dxa"/>
          </w:tcPr>
          <w:p w:rsidR="00F252E5" w:rsidRPr="00E61CB8" w:rsidRDefault="00F252E5" w:rsidP="00F252E5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njëmbedhjetë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F252E5" w:rsidRPr="00F252E5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Elementet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isoparametrike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2-D</w:t>
            </w:r>
          </w:p>
        </w:tc>
      </w:tr>
      <w:tr w:rsidR="00F252E5" w:rsidRPr="00E61CB8" w:rsidTr="00FD08F0">
        <w:tc>
          <w:tcPr>
            <w:tcW w:w="2634" w:type="dxa"/>
          </w:tcPr>
          <w:p w:rsidR="00F252E5" w:rsidRPr="00E61CB8" w:rsidRDefault="00F252E5" w:rsidP="00F252E5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  <w:vAlign w:val="center"/>
          </w:tcPr>
          <w:p w:rsidR="00F252E5" w:rsidRPr="000E4EB2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>Elementi</w:t>
            </w:r>
            <w:proofErr w:type="spellEnd"/>
            <w:r w:rsidRPr="00F252E5">
              <w:rPr>
                <w:rFonts w:ascii="Calibri" w:eastAsia="Times New Roman" w:hAnsi="Calibri"/>
                <w:b/>
                <w:i/>
                <w:lang w:val="en-US"/>
              </w:rPr>
              <w:t xml:space="preserve"> 3-D</w:t>
            </w:r>
          </w:p>
        </w:tc>
      </w:tr>
      <w:tr w:rsidR="00F252E5" w:rsidRPr="00E61CB8" w:rsidTr="00FD08F0">
        <w:tc>
          <w:tcPr>
            <w:tcW w:w="2634" w:type="dxa"/>
          </w:tcPr>
          <w:p w:rsidR="00F252E5" w:rsidRPr="00E61CB8" w:rsidRDefault="00F252E5" w:rsidP="00F252E5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  <w:vAlign w:val="center"/>
          </w:tcPr>
          <w:p w:rsidR="00F252E5" w:rsidRPr="000E4EB2" w:rsidRDefault="00F252E5" w:rsidP="00F252E5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r w:rsidRPr="000E4EB2">
              <w:rPr>
                <w:rFonts w:ascii="Calibri" w:hAnsi="Calibri"/>
                <w:b/>
                <w:i/>
              </w:rPr>
              <w:t>Punë laboratorike</w:t>
            </w:r>
          </w:p>
        </w:tc>
      </w:tr>
      <w:tr w:rsidR="00F252E5" w:rsidRPr="00E61CB8" w:rsidTr="00FD08F0">
        <w:tc>
          <w:tcPr>
            <w:tcW w:w="2634" w:type="dxa"/>
          </w:tcPr>
          <w:p w:rsidR="00F252E5" w:rsidRPr="00E61CB8" w:rsidRDefault="00F252E5" w:rsidP="00F252E5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  <w:vAlign w:val="center"/>
          </w:tcPr>
          <w:p w:rsidR="00F252E5" w:rsidRPr="000E4EB2" w:rsidRDefault="00F252E5" w:rsidP="00F252E5">
            <w:pPr>
              <w:spacing w:before="60" w:after="60"/>
              <w:rPr>
                <w:rFonts w:ascii="Calibri" w:hAnsi="Calibri"/>
                <w:b/>
                <w:i/>
              </w:rPr>
            </w:pPr>
            <w:proofErr w:type="spellStart"/>
            <w:r w:rsidRPr="000E4EB2">
              <w:rPr>
                <w:rFonts w:ascii="Calibri" w:hAnsi="Calibri"/>
                <w:b/>
                <w:i/>
              </w:rPr>
              <w:t>Punë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laboratorike</w:t>
            </w:r>
            <w:proofErr w:type="spellEnd"/>
          </w:p>
        </w:tc>
      </w:tr>
      <w:tr w:rsidR="00F252E5" w:rsidRPr="00E61CB8" w:rsidTr="00FD08F0">
        <w:tc>
          <w:tcPr>
            <w:tcW w:w="2634" w:type="dxa"/>
          </w:tcPr>
          <w:p w:rsidR="00F252E5" w:rsidRPr="00E61CB8" w:rsidRDefault="00F252E5" w:rsidP="00F252E5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  <w:vAlign w:val="center"/>
          </w:tcPr>
          <w:p w:rsidR="00F252E5" w:rsidRPr="00E61CB8" w:rsidRDefault="00F252E5" w:rsidP="00F252E5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 xml:space="preserve">Prezantimi i punimeve </w:t>
            </w:r>
            <w:proofErr w:type="spellStart"/>
            <w:r>
              <w:rPr>
                <w:rFonts w:ascii="Calibri" w:hAnsi="Calibri"/>
                <w:b/>
                <w:i/>
                <w:lang w:val="sq-AL"/>
              </w:rPr>
              <w:t>seminarike</w:t>
            </w:r>
            <w:proofErr w:type="spellEnd"/>
          </w:p>
        </w:tc>
      </w:tr>
    </w:tbl>
    <w:p w:rsidR="00CF116F" w:rsidRPr="00E61CB8" w:rsidRDefault="00CF116F" w:rsidP="00D67209">
      <w:pPr>
        <w:pStyle w:val="NoSpacing"/>
        <w:rPr>
          <w:szCs w:val="28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E61CB8" w:rsidTr="00F252E5">
        <w:tc>
          <w:tcPr>
            <w:tcW w:w="8297" w:type="dxa"/>
            <w:shd w:val="clear" w:color="auto" w:fill="D9D9D9"/>
          </w:tcPr>
          <w:p w:rsidR="00CF116F" w:rsidRPr="00E61CB8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E61CB8" w:rsidTr="00F252E5">
        <w:trPr>
          <w:trHeight w:val="557"/>
        </w:trPr>
        <w:tc>
          <w:tcPr>
            <w:tcW w:w="8297" w:type="dxa"/>
          </w:tcPr>
          <w:p w:rsidR="006F116D" w:rsidRPr="00E61CB8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i/>
                <w:sz w:val="22"/>
                <w:szCs w:val="22"/>
                <w:lang w:val="sq-AL"/>
              </w:rPr>
              <w:lastRenderedPageBreak/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B815D1" w:rsidRPr="00E61CB8" w:rsidRDefault="00B815D1" w:rsidP="00F252E5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E61CB8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89" w:rsidRDefault="007A0489">
      <w:r>
        <w:separator/>
      </w:r>
    </w:p>
  </w:endnote>
  <w:endnote w:type="continuationSeparator" w:id="0">
    <w:p w:rsidR="007A0489" w:rsidRDefault="007A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1E3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89" w:rsidRDefault="007A0489">
      <w:r>
        <w:separator/>
      </w:r>
    </w:p>
  </w:footnote>
  <w:footnote w:type="continuationSeparator" w:id="0">
    <w:p w:rsidR="007A0489" w:rsidRDefault="007A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83D96"/>
    <w:multiLevelType w:val="hybridMultilevel"/>
    <w:tmpl w:val="16CA8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A2392"/>
    <w:multiLevelType w:val="hybridMultilevel"/>
    <w:tmpl w:val="AD6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0DC9"/>
    <w:multiLevelType w:val="hybridMultilevel"/>
    <w:tmpl w:val="16CA8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056EF"/>
    <w:rsid w:val="00012981"/>
    <w:rsid w:val="00031020"/>
    <w:rsid w:val="00043592"/>
    <w:rsid w:val="00060E9F"/>
    <w:rsid w:val="000A104D"/>
    <w:rsid w:val="000E4EB2"/>
    <w:rsid w:val="000F5330"/>
    <w:rsid w:val="00102557"/>
    <w:rsid w:val="00105C2D"/>
    <w:rsid w:val="00132604"/>
    <w:rsid w:val="00183923"/>
    <w:rsid w:val="0021580C"/>
    <w:rsid w:val="00216AD4"/>
    <w:rsid w:val="002177ED"/>
    <w:rsid w:val="002466FE"/>
    <w:rsid w:val="002610A3"/>
    <w:rsid w:val="00266849"/>
    <w:rsid w:val="002826DF"/>
    <w:rsid w:val="002C00FA"/>
    <w:rsid w:val="002D3069"/>
    <w:rsid w:val="0030354C"/>
    <w:rsid w:val="00331320"/>
    <w:rsid w:val="0033675A"/>
    <w:rsid w:val="00381B41"/>
    <w:rsid w:val="003B625C"/>
    <w:rsid w:val="003E3193"/>
    <w:rsid w:val="004570C5"/>
    <w:rsid w:val="004C0CCA"/>
    <w:rsid w:val="00575364"/>
    <w:rsid w:val="005D08D5"/>
    <w:rsid w:val="005F31E3"/>
    <w:rsid w:val="00603DD2"/>
    <w:rsid w:val="00665A06"/>
    <w:rsid w:val="00677211"/>
    <w:rsid w:val="00687B7B"/>
    <w:rsid w:val="006D7FB4"/>
    <w:rsid w:val="006F116D"/>
    <w:rsid w:val="007038CC"/>
    <w:rsid w:val="00707085"/>
    <w:rsid w:val="00745C4C"/>
    <w:rsid w:val="00746D8D"/>
    <w:rsid w:val="007536E4"/>
    <w:rsid w:val="00777D28"/>
    <w:rsid w:val="00781805"/>
    <w:rsid w:val="007A0489"/>
    <w:rsid w:val="007B1510"/>
    <w:rsid w:val="007B68A2"/>
    <w:rsid w:val="007C3132"/>
    <w:rsid w:val="007E6202"/>
    <w:rsid w:val="007F46C5"/>
    <w:rsid w:val="008A439B"/>
    <w:rsid w:val="008A716D"/>
    <w:rsid w:val="008D008C"/>
    <w:rsid w:val="008D0608"/>
    <w:rsid w:val="00903474"/>
    <w:rsid w:val="009B3F0A"/>
    <w:rsid w:val="009E2AF8"/>
    <w:rsid w:val="00A03A2F"/>
    <w:rsid w:val="00A12250"/>
    <w:rsid w:val="00A16111"/>
    <w:rsid w:val="00A545BA"/>
    <w:rsid w:val="00A662A0"/>
    <w:rsid w:val="00AA2C57"/>
    <w:rsid w:val="00AA3C2B"/>
    <w:rsid w:val="00AC08ED"/>
    <w:rsid w:val="00AF79AF"/>
    <w:rsid w:val="00B35215"/>
    <w:rsid w:val="00B52385"/>
    <w:rsid w:val="00B526A3"/>
    <w:rsid w:val="00B753C4"/>
    <w:rsid w:val="00B815D1"/>
    <w:rsid w:val="00BA6E9C"/>
    <w:rsid w:val="00BB1A1A"/>
    <w:rsid w:val="00BD2D20"/>
    <w:rsid w:val="00C6155B"/>
    <w:rsid w:val="00CD6E12"/>
    <w:rsid w:val="00CD75BE"/>
    <w:rsid w:val="00CD7750"/>
    <w:rsid w:val="00CE6041"/>
    <w:rsid w:val="00CF116F"/>
    <w:rsid w:val="00D10BC6"/>
    <w:rsid w:val="00D67209"/>
    <w:rsid w:val="00DB2823"/>
    <w:rsid w:val="00DF6543"/>
    <w:rsid w:val="00E34AB6"/>
    <w:rsid w:val="00E61CB8"/>
    <w:rsid w:val="00E64FDE"/>
    <w:rsid w:val="00EF57F9"/>
    <w:rsid w:val="00F04222"/>
    <w:rsid w:val="00F252E5"/>
    <w:rsid w:val="00F34158"/>
    <w:rsid w:val="00F47480"/>
    <w:rsid w:val="00F5660C"/>
    <w:rsid w:val="00F96211"/>
    <w:rsid w:val="00F979EE"/>
    <w:rsid w:val="00FB050B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5</cp:revision>
  <cp:lastPrinted>2011-03-07T09:39:00Z</cp:lastPrinted>
  <dcterms:created xsi:type="dcterms:W3CDTF">2019-01-30T20:12:00Z</dcterms:created>
  <dcterms:modified xsi:type="dcterms:W3CDTF">2019-03-20T11:01:00Z</dcterms:modified>
</cp:coreProperties>
</file>