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93" w:rsidRPr="00BF5A89" w:rsidRDefault="00280928">
      <w:pPr>
        <w:rPr>
          <w:rFonts w:ascii="Calibri" w:hAnsi="Calibri"/>
          <w:b/>
          <w:sz w:val="28"/>
          <w:szCs w:val="28"/>
          <w:u w:val="single"/>
          <w:lang w:val="sq-AL"/>
        </w:rPr>
      </w:pPr>
      <w:bookmarkStart w:id="0" w:name="_GoBack"/>
      <w:bookmarkEnd w:id="0"/>
      <w:r w:rsidRPr="00BF5A89">
        <w:rPr>
          <w:rFonts w:ascii="Calibri" w:hAnsi="Calibri"/>
          <w:b/>
          <w:sz w:val="32"/>
          <w:szCs w:val="32"/>
          <w:u w:val="single"/>
          <w:lang w:val="sq-AL"/>
        </w:rPr>
        <w:t>Syllabus për lëndën</w:t>
      </w:r>
      <w:r w:rsidR="00FA7080" w:rsidRPr="00BF5A89">
        <w:rPr>
          <w:rFonts w:ascii="Calibri" w:hAnsi="Calibri"/>
          <w:b/>
          <w:sz w:val="32"/>
          <w:szCs w:val="32"/>
          <w:u w:val="single"/>
          <w:lang w:val="sq-AL"/>
        </w:rPr>
        <w:t>:</w:t>
      </w:r>
      <w:r w:rsidRPr="00BF5A89">
        <w:rPr>
          <w:rFonts w:ascii="Calibri" w:hAnsi="Calibri"/>
          <w:b/>
          <w:sz w:val="32"/>
          <w:szCs w:val="32"/>
          <w:u w:val="single"/>
          <w:lang w:val="sq-AL"/>
        </w:rPr>
        <w:t xml:space="preserve"> </w:t>
      </w:r>
      <w:r w:rsidR="00884206">
        <w:rPr>
          <w:rFonts w:ascii="Calibri" w:hAnsi="Calibri"/>
          <w:b/>
          <w:sz w:val="32"/>
          <w:szCs w:val="32"/>
          <w:u w:val="single"/>
          <w:lang w:val="sq-AL"/>
        </w:rPr>
        <w:t>Menaxhimi i Projekteve</w:t>
      </w:r>
      <w:r w:rsidR="00402E77">
        <w:rPr>
          <w:rFonts w:ascii="Calibri" w:hAnsi="Calibri"/>
          <w:b/>
          <w:sz w:val="32"/>
          <w:szCs w:val="32"/>
          <w:u w:val="single"/>
          <w:lang w:val="sq-AL"/>
        </w:rPr>
        <w:t xml:space="preserve"> </w:t>
      </w:r>
    </w:p>
    <w:p w:rsidR="00CF116F" w:rsidRPr="00BF5A89" w:rsidRDefault="00CF116F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7"/>
        <w:gridCol w:w="721"/>
        <w:gridCol w:w="900"/>
        <w:gridCol w:w="1574"/>
        <w:gridCol w:w="2044"/>
      </w:tblGrid>
      <w:tr w:rsidR="00CF116F" w:rsidRPr="00BF5A89" w:rsidTr="00610BA3">
        <w:tc>
          <w:tcPr>
            <w:tcW w:w="8856" w:type="dxa"/>
            <w:gridSpan w:val="5"/>
            <w:shd w:val="clear" w:color="auto" w:fill="D9D9D9"/>
          </w:tcPr>
          <w:p w:rsidR="00CF116F" w:rsidRPr="00BF5A89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Të dh</w:t>
            </w:r>
            <w:r w:rsidR="00FB050B" w:rsidRPr="00BF5A89">
              <w:rPr>
                <w:rFonts w:ascii="Calibri" w:hAnsi="Calibri"/>
                <w:b/>
                <w:lang w:val="sq-AL"/>
              </w:rPr>
              <w:t>ë</w:t>
            </w:r>
            <w:r w:rsidRPr="00BF5A89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BF5A89">
              <w:rPr>
                <w:rFonts w:ascii="Calibri" w:hAnsi="Calibri"/>
                <w:b/>
                <w:lang w:val="sq-AL"/>
              </w:rPr>
              <w:t>ë</w:t>
            </w:r>
            <w:r w:rsidRPr="00BF5A89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BF5A89">
              <w:rPr>
                <w:rFonts w:ascii="Calibri" w:hAnsi="Calibri"/>
                <w:b/>
                <w:lang w:val="sq-AL"/>
              </w:rPr>
              <w:t>ë</w:t>
            </w:r>
            <w:r w:rsidRPr="00BF5A89">
              <w:rPr>
                <w:rFonts w:ascii="Calibri" w:hAnsi="Calibri"/>
                <w:b/>
                <w:lang w:val="sq-AL"/>
              </w:rPr>
              <w:t>nd</w:t>
            </w:r>
            <w:r w:rsidR="00FB050B" w:rsidRPr="00BF5A89">
              <w:rPr>
                <w:rFonts w:ascii="Calibri" w:hAnsi="Calibri"/>
                <w:b/>
                <w:lang w:val="sq-AL"/>
              </w:rPr>
              <w:t>ë</w:t>
            </w:r>
            <w:r w:rsidRPr="00BF5A89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7A587A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>
              <w:rPr>
                <w:rFonts w:ascii="Calibri" w:hAnsi="Calibri"/>
                <w:b/>
                <w:szCs w:val="28"/>
                <w:lang w:val="sq-AL"/>
              </w:rPr>
              <w:t>Universiteti/</w:t>
            </w:r>
            <w:r w:rsidR="00BF5A89" w:rsidRPr="00BF5A89">
              <w:rPr>
                <w:rFonts w:ascii="Calibri" w:hAnsi="Calibri"/>
                <w:b/>
                <w:szCs w:val="28"/>
                <w:lang w:val="sq-AL"/>
              </w:rPr>
              <w:t>Fakulteti</w:t>
            </w:r>
          </w:p>
        </w:tc>
        <w:tc>
          <w:tcPr>
            <w:tcW w:w="5239" w:type="dxa"/>
            <w:gridSpan w:val="4"/>
          </w:tcPr>
          <w:p w:rsidR="00AB1381" w:rsidRDefault="00AB1381" w:rsidP="00BF5A89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Universiteti i Shencave Aplikative ne Ferizaj</w:t>
            </w:r>
          </w:p>
          <w:p w:rsidR="00CF116F" w:rsidRPr="00BF5A89" w:rsidRDefault="00BF5A89" w:rsidP="00BF5A89">
            <w:pPr>
              <w:pStyle w:val="NoSpacing"/>
              <w:rPr>
                <w:b/>
                <w:szCs w:val="28"/>
                <w:lang w:val="sq-AL"/>
              </w:rPr>
            </w:pPr>
            <w:r w:rsidRPr="00BF5A89">
              <w:rPr>
                <w:b/>
                <w:szCs w:val="28"/>
                <w:lang w:val="sq-AL"/>
              </w:rPr>
              <w:t>Arkitetkures, Dizajnit dhe Teknologjisë së Drurit</w:t>
            </w:r>
            <w:r w:rsidR="00613C4A" w:rsidRPr="00BF5A89">
              <w:rPr>
                <w:b/>
                <w:szCs w:val="28"/>
                <w:lang w:val="sq-AL"/>
              </w:rPr>
              <w:t xml:space="preserve"> – </w:t>
            </w:r>
            <w:r w:rsidRPr="00BF5A89">
              <w:rPr>
                <w:b/>
                <w:szCs w:val="28"/>
                <w:lang w:val="sq-AL"/>
              </w:rPr>
              <w:t>Ferizaj</w:t>
            </w:r>
          </w:p>
        </w:tc>
      </w:tr>
      <w:tr w:rsidR="00BF5A89" w:rsidRPr="00BF5A89" w:rsidTr="00610BA3">
        <w:tc>
          <w:tcPr>
            <w:tcW w:w="3617" w:type="dxa"/>
          </w:tcPr>
          <w:p w:rsidR="00BF5A89" w:rsidRPr="00BF5A89" w:rsidRDefault="00BF5A89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Njësia akademike:</w:t>
            </w:r>
          </w:p>
        </w:tc>
        <w:tc>
          <w:tcPr>
            <w:tcW w:w="5239" w:type="dxa"/>
            <w:gridSpan w:val="4"/>
          </w:tcPr>
          <w:p w:rsidR="00BF5A89" w:rsidRPr="00BF5A89" w:rsidRDefault="00BF5A89" w:rsidP="00AB1381">
            <w:pPr>
              <w:pStyle w:val="NoSpacing"/>
              <w:rPr>
                <w:b/>
                <w:lang w:val="sq-AL"/>
              </w:rPr>
            </w:pPr>
            <w:r w:rsidRPr="00BF5A89">
              <w:rPr>
                <w:b/>
                <w:lang w:val="sq-AL"/>
              </w:rPr>
              <w:t xml:space="preserve">Arkitektura </w:t>
            </w:r>
            <w:r w:rsidR="00AB1381">
              <w:rPr>
                <w:b/>
                <w:lang w:val="sq-AL"/>
              </w:rPr>
              <w:t>E</w:t>
            </w:r>
            <w:r w:rsidRPr="00BF5A89">
              <w:rPr>
                <w:b/>
                <w:lang w:val="sq-AL"/>
              </w:rPr>
              <w:t>nterierit dhe Dizajni i Mobilieve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4"/>
          </w:tcPr>
          <w:p w:rsidR="00CF116F" w:rsidRPr="00884206" w:rsidRDefault="00884206" w:rsidP="00884206">
            <w:pPr>
              <w:rPr>
                <w:b/>
                <w:sz w:val="32"/>
                <w:szCs w:val="32"/>
                <w:u w:val="single"/>
                <w:lang w:val="sq-AL"/>
              </w:rPr>
            </w:pPr>
            <w:r w:rsidRPr="00884206">
              <w:rPr>
                <w:b/>
                <w:szCs w:val="32"/>
                <w:u w:val="single"/>
                <w:lang w:val="sq-AL"/>
              </w:rPr>
              <w:t xml:space="preserve">Menaxhimi i Projekteve 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78180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4"/>
          </w:tcPr>
          <w:p w:rsidR="00CF116F" w:rsidRPr="00BF5A89" w:rsidRDefault="001E5EAA" w:rsidP="00FB050B">
            <w:pPr>
              <w:pStyle w:val="NoSpacing"/>
              <w:rPr>
                <w:b/>
                <w:szCs w:val="28"/>
                <w:lang w:val="sq-AL"/>
              </w:rPr>
            </w:pPr>
            <w:r w:rsidRPr="00BF5A89">
              <w:rPr>
                <w:b/>
                <w:szCs w:val="28"/>
                <w:lang w:val="sq-AL"/>
              </w:rPr>
              <w:t>B</w:t>
            </w:r>
            <w:r w:rsidR="00613C4A" w:rsidRPr="00BF5A89">
              <w:rPr>
                <w:b/>
                <w:szCs w:val="28"/>
                <w:lang w:val="sq-AL"/>
              </w:rPr>
              <w:t>achelor</w:t>
            </w:r>
          </w:p>
        </w:tc>
      </w:tr>
      <w:tr w:rsidR="00781805" w:rsidRPr="00BF5A89" w:rsidTr="00610BA3">
        <w:tc>
          <w:tcPr>
            <w:tcW w:w="3617" w:type="dxa"/>
          </w:tcPr>
          <w:p w:rsidR="00781805" w:rsidRPr="00BF5A89" w:rsidRDefault="00781805" w:rsidP="0078180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4"/>
          </w:tcPr>
          <w:p w:rsidR="00781805" w:rsidRPr="00BF5A89" w:rsidRDefault="00815C68" w:rsidP="00FB050B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Obligative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4"/>
          </w:tcPr>
          <w:p w:rsidR="00CF116F" w:rsidRPr="00BF5A89" w:rsidRDefault="00B61689" w:rsidP="00BF5A89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V</w:t>
            </w:r>
            <w:r w:rsidR="00815C68">
              <w:rPr>
                <w:b/>
                <w:szCs w:val="28"/>
                <w:lang w:val="sq-AL"/>
              </w:rPr>
              <w:t>I</w:t>
            </w:r>
            <w:r w:rsidRPr="00B61689">
              <w:rPr>
                <w:b/>
                <w:szCs w:val="28"/>
                <w:vertAlign w:val="superscript"/>
                <w:lang w:val="sq-AL"/>
              </w:rPr>
              <w:t>të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4"/>
          </w:tcPr>
          <w:p w:rsidR="00CF116F" w:rsidRPr="00BF5A89" w:rsidRDefault="00815C68" w:rsidP="00BF5A89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4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4"/>
          </w:tcPr>
          <w:p w:rsidR="00CF116F" w:rsidRPr="00BF5A89" w:rsidRDefault="00815C68" w:rsidP="00FB050B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5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4"/>
          </w:tcPr>
          <w:p w:rsidR="00CF116F" w:rsidRPr="00BF5A89" w:rsidRDefault="00AB1381" w:rsidP="00CD6FF1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E morkure  , 15 00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Mësimëdhënësi i lëndës:</w:t>
            </w:r>
          </w:p>
        </w:tc>
        <w:tc>
          <w:tcPr>
            <w:tcW w:w="5239" w:type="dxa"/>
            <w:gridSpan w:val="4"/>
          </w:tcPr>
          <w:p w:rsidR="00CF116F" w:rsidRPr="00BF5A89" w:rsidRDefault="00CB322F" w:rsidP="00B61689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Dr.Sc.</w:t>
            </w:r>
            <w:r w:rsidR="001E5EAA" w:rsidRPr="00BF5A89">
              <w:rPr>
                <w:b/>
                <w:szCs w:val="28"/>
                <w:lang w:val="sq-AL"/>
              </w:rPr>
              <w:t xml:space="preserve"> </w:t>
            </w:r>
            <w:r w:rsidR="00B61689">
              <w:rPr>
                <w:b/>
                <w:szCs w:val="28"/>
                <w:lang w:val="sq-AL"/>
              </w:rPr>
              <w:t>Muhamet Ymeri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4"/>
          </w:tcPr>
          <w:p w:rsidR="00CF116F" w:rsidRPr="00BF5A89" w:rsidRDefault="00A71997" w:rsidP="00FB050B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Kabineti nr. 30</w:t>
            </w:r>
            <w:r w:rsidR="00B61689">
              <w:rPr>
                <w:b/>
                <w:szCs w:val="28"/>
                <w:lang w:val="sq-AL"/>
              </w:rPr>
              <w:t>5</w:t>
            </w:r>
            <w:r w:rsidR="00613C4A" w:rsidRPr="00BF5A89">
              <w:rPr>
                <w:b/>
                <w:szCs w:val="28"/>
                <w:lang w:val="sq-AL"/>
              </w:rPr>
              <w:t xml:space="preserve">, </w:t>
            </w:r>
          </w:p>
          <w:p w:rsidR="004D2578" w:rsidRPr="00BF5A89" w:rsidRDefault="00B61689" w:rsidP="00B61689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muhamet.ymeri</w:t>
            </w:r>
            <w:r w:rsidR="004D2578" w:rsidRPr="00BF5A89">
              <w:rPr>
                <w:b/>
                <w:szCs w:val="28"/>
                <w:lang w:val="sq-AL"/>
              </w:rPr>
              <w:t>@</w:t>
            </w:r>
            <w:r w:rsidR="00CB322F">
              <w:rPr>
                <w:b/>
                <w:szCs w:val="28"/>
                <w:lang w:val="sq-AL"/>
              </w:rPr>
              <w:t>ushaf.net</w:t>
            </w:r>
          </w:p>
        </w:tc>
      </w:tr>
      <w:tr w:rsidR="00FB050B" w:rsidRPr="00BF5A89" w:rsidTr="00610BA3">
        <w:tc>
          <w:tcPr>
            <w:tcW w:w="8856" w:type="dxa"/>
            <w:gridSpan w:val="5"/>
            <w:shd w:val="clear" w:color="auto" w:fill="D9D9D9"/>
          </w:tcPr>
          <w:p w:rsidR="00FB050B" w:rsidRPr="00BF5A89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4"/>
          </w:tcPr>
          <w:p w:rsidR="000949E2" w:rsidRPr="00BF5A89" w:rsidRDefault="00B358E8" w:rsidP="00C3690A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Bazat e menaxhimit te projektit; Karakteristikat e projektit; Klasifikimi i projekteve; Inicimi i projektit; Menaxhimi stratexhik i projektit; Organizimi i projektit; Menaxhimi i rrezikut gjate organizimit te projektit; Pergjegjesia per rreziqet e projekteve;</w:t>
            </w:r>
          </w:p>
        </w:tc>
      </w:tr>
      <w:tr w:rsidR="009E0C25" w:rsidRPr="00BF5A89" w:rsidTr="00610BA3">
        <w:tc>
          <w:tcPr>
            <w:tcW w:w="3617" w:type="dxa"/>
          </w:tcPr>
          <w:p w:rsidR="009E0C25" w:rsidRPr="00BF5A89" w:rsidRDefault="009E0C25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Përmbajtja e lëndës</w:t>
            </w:r>
          </w:p>
        </w:tc>
        <w:tc>
          <w:tcPr>
            <w:tcW w:w="5239" w:type="dxa"/>
            <w:gridSpan w:val="4"/>
          </w:tcPr>
          <w:p w:rsidR="000E1D58" w:rsidRDefault="00B358E8" w:rsidP="007F09E8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Bazat e menaxhimit te projektit;</w:t>
            </w:r>
            <w:r w:rsidR="000E1D58">
              <w:rPr>
                <w:lang w:val="sq-AL"/>
              </w:rPr>
              <w:t xml:space="preserve"> </w:t>
            </w:r>
          </w:p>
          <w:p w:rsidR="000E1D58" w:rsidRDefault="000E1D58" w:rsidP="007F09E8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Karakteristikat e projektit; </w:t>
            </w:r>
          </w:p>
          <w:p w:rsidR="00DD42E0" w:rsidRDefault="000E1D58" w:rsidP="007F09E8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Klasifikimi i projekteve;</w:t>
            </w:r>
          </w:p>
          <w:p w:rsidR="000E1D58" w:rsidRDefault="000E1D58" w:rsidP="007F09E8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Formulimi i synimit;</w:t>
            </w:r>
          </w:p>
          <w:p w:rsidR="000E1D58" w:rsidRDefault="000E1D58" w:rsidP="007F09E8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Permbledhja e projekteve;</w:t>
            </w:r>
          </w:p>
          <w:p w:rsidR="000E1D58" w:rsidRDefault="000E1D58" w:rsidP="007F09E8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Zgjedhja e projekti; </w:t>
            </w:r>
          </w:p>
          <w:p w:rsidR="000E1D58" w:rsidRDefault="000E1D58" w:rsidP="007F09E8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Organizimi i projektit; </w:t>
            </w:r>
          </w:p>
          <w:p w:rsidR="00AB580D" w:rsidRDefault="00AB580D" w:rsidP="007F09E8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Zyra e projekteve</w:t>
            </w:r>
          </w:p>
          <w:p w:rsidR="000E1D58" w:rsidRDefault="000E1D58" w:rsidP="007F09E8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Menaxhimi i rrezikut gjate organizimit te projektit; Pergjegjesia per rreziqet e projekteve;</w:t>
            </w:r>
          </w:p>
          <w:p w:rsidR="00AB580D" w:rsidRDefault="00AB580D" w:rsidP="007F09E8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Menaxhimi i ndryshimi te kontrollit</w:t>
            </w:r>
          </w:p>
          <w:p w:rsidR="000E1D58" w:rsidRDefault="000E1D58" w:rsidP="007F09E8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  <w:p w:rsidR="00B358E8" w:rsidRPr="0053434C" w:rsidRDefault="00B358E8" w:rsidP="007F09E8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4"/>
          </w:tcPr>
          <w:p w:rsidR="00474691" w:rsidRDefault="006550AD" w:rsidP="008806DF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BF5A89">
              <w:rPr>
                <w:lang w:val="sq-AL"/>
              </w:rPr>
              <w:t xml:space="preserve">Ofrimi i njohurive </w:t>
            </w:r>
            <w:r w:rsidR="00474691">
              <w:rPr>
                <w:lang w:val="sq-AL"/>
              </w:rPr>
              <w:t xml:space="preserve">bazike </w:t>
            </w:r>
            <w:r w:rsidR="008806DF">
              <w:rPr>
                <w:lang w:val="sq-AL"/>
              </w:rPr>
              <w:t>për</w:t>
            </w:r>
            <w:r w:rsidR="00474691">
              <w:rPr>
                <w:lang w:val="sq-AL"/>
              </w:rPr>
              <w:t xml:space="preserve"> </w:t>
            </w:r>
            <w:r w:rsidR="00BA2DC5">
              <w:rPr>
                <w:lang w:val="sq-AL"/>
              </w:rPr>
              <w:t>menaxhimin e projekteve</w:t>
            </w:r>
            <w:r w:rsidR="00474691">
              <w:rPr>
                <w:lang w:val="sq-AL"/>
              </w:rPr>
              <w:t>.</w:t>
            </w:r>
          </w:p>
          <w:p w:rsidR="008806DF" w:rsidRDefault="00D13096" w:rsidP="008806DF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 xml:space="preserve">Nisur nga keto njohuri studenti fiton aftesi te mjaftueshme per te </w:t>
            </w:r>
            <w:r w:rsidR="00BA2DC5">
              <w:rPr>
                <w:lang w:val="sq-AL"/>
              </w:rPr>
              <w:t xml:space="preserve">menaxhuar me projekte te natyres se dizajnit ne enterier, ne </w:t>
            </w:r>
            <w:r>
              <w:rPr>
                <w:lang w:val="sq-AL"/>
              </w:rPr>
              <w:t xml:space="preserve"> objekte</w:t>
            </w:r>
            <w:r w:rsidR="00BA2DC5">
              <w:rPr>
                <w:lang w:val="sq-AL"/>
              </w:rPr>
              <w:t xml:space="preserve"> te caktuara, gjate fazes se krijimit te idese, pastaj mbi kriteret e perzgjedhjes se projektit, </w:t>
            </w:r>
            <w:r w:rsidR="00BC2480">
              <w:rPr>
                <w:lang w:val="sq-AL"/>
              </w:rPr>
              <w:t xml:space="preserve">organizimin e projektit, </w:t>
            </w:r>
            <w:r w:rsidR="00BA2DC5">
              <w:rPr>
                <w:lang w:val="sq-AL"/>
              </w:rPr>
              <w:t>fazen e implementimit, fazen e kontrollit dhe perfundimin e projektit</w:t>
            </w:r>
            <w:r w:rsidR="00474691">
              <w:rPr>
                <w:lang w:val="sq-AL"/>
              </w:rPr>
              <w:t xml:space="preserve">. </w:t>
            </w:r>
            <w:r w:rsidR="008806DF">
              <w:rPr>
                <w:lang w:val="sq-AL"/>
              </w:rPr>
              <w:t xml:space="preserve"> </w:t>
            </w:r>
          </w:p>
          <w:p w:rsidR="008806DF" w:rsidRPr="00BF5A89" w:rsidRDefault="008806DF" w:rsidP="008806DF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lastRenderedPageBreak/>
              <w:t>Rezultatet e pritura të nxënies:</w:t>
            </w:r>
          </w:p>
        </w:tc>
        <w:tc>
          <w:tcPr>
            <w:tcW w:w="5239" w:type="dxa"/>
            <w:gridSpan w:val="4"/>
          </w:tcPr>
          <w:p w:rsidR="00C2710B" w:rsidRPr="00BF5A89" w:rsidRDefault="00C2710B" w:rsidP="00C2710B">
            <w:pPr>
              <w:rPr>
                <w:lang w:val="sq-AL"/>
              </w:rPr>
            </w:pPr>
            <w:r w:rsidRPr="00BF5A89">
              <w:rPr>
                <w:lang w:val="sq-AL"/>
              </w:rPr>
              <w:t>Pas përfundimit të këtij kursi (lënde) studenti do të jetë në gjendje që:</w:t>
            </w:r>
          </w:p>
          <w:p w:rsidR="006550AD" w:rsidRPr="00BF5A89" w:rsidRDefault="008806DF" w:rsidP="006550AD">
            <w:pPr>
              <w:pStyle w:val="Aufzaehlung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Dijë për </w:t>
            </w:r>
            <w:r w:rsidR="00ED3E0F">
              <w:rPr>
                <w:rFonts w:ascii="Times New Roman" w:hAnsi="Times New Roman"/>
                <w:lang w:val="sq-AL"/>
              </w:rPr>
              <w:t xml:space="preserve">krijimin e idese dhe perzgjedhjen </w:t>
            </w:r>
            <w:r w:rsidR="00BA2DC5">
              <w:rPr>
                <w:rFonts w:ascii="Times New Roman" w:hAnsi="Times New Roman"/>
                <w:lang w:val="sq-AL"/>
              </w:rPr>
              <w:t xml:space="preserve"> e </w:t>
            </w:r>
            <w:r w:rsidR="00ED3E0F">
              <w:rPr>
                <w:rFonts w:ascii="Times New Roman" w:hAnsi="Times New Roman"/>
                <w:lang w:val="sq-AL"/>
              </w:rPr>
              <w:t xml:space="preserve">duhur te saj te shendrrimit ne </w:t>
            </w:r>
            <w:r w:rsidR="00BA2DC5">
              <w:rPr>
                <w:rFonts w:ascii="Times New Roman" w:hAnsi="Times New Roman"/>
                <w:lang w:val="sq-AL"/>
              </w:rPr>
              <w:t>projektit</w:t>
            </w:r>
            <w:r>
              <w:rPr>
                <w:rFonts w:ascii="Times New Roman" w:hAnsi="Times New Roman"/>
                <w:lang w:val="sq-AL"/>
              </w:rPr>
              <w:t xml:space="preserve">, </w:t>
            </w:r>
          </w:p>
          <w:p w:rsidR="006550AD" w:rsidRPr="00BF5A89" w:rsidRDefault="008806DF" w:rsidP="006550AD">
            <w:pPr>
              <w:pStyle w:val="Aufzaehlung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Të dijë për </w:t>
            </w:r>
            <w:r w:rsidR="00D13096">
              <w:rPr>
                <w:rFonts w:ascii="Times New Roman" w:hAnsi="Times New Roman"/>
                <w:lang w:val="sq-AL"/>
              </w:rPr>
              <w:t xml:space="preserve">karakteristikat bazike te çdo </w:t>
            </w:r>
            <w:r w:rsidR="00ED3E0F">
              <w:rPr>
                <w:rFonts w:ascii="Times New Roman" w:hAnsi="Times New Roman"/>
                <w:lang w:val="sq-AL"/>
              </w:rPr>
              <w:t>projekt</w:t>
            </w:r>
            <w:r w:rsidR="00D13096">
              <w:rPr>
                <w:rFonts w:ascii="Times New Roman" w:hAnsi="Times New Roman"/>
                <w:lang w:val="sq-AL"/>
              </w:rPr>
              <w:t>i</w:t>
            </w:r>
            <w:r>
              <w:rPr>
                <w:rFonts w:ascii="Times New Roman" w:hAnsi="Times New Roman"/>
                <w:lang w:val="sq-AL"/>
              </w:rPr>
              <w:t>,</w:t>
            </w:r>
          </w:p>
          <w:p w:rsidR="006550AD" w:rsidRPr="00BF5A89" w:rsidRDefault="008806DF" w:rsidP="006550AD">
            <w:pPr>
              <w:pStyle w:val="Aufzaehlung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Të </w:t>
            </w:r>
            <w:r w:rsidR="00DC545A">
              <w:rPr>
                <w:rFonts w:ascii="Times New Roman" w:hAnsi="Times New Roman"/>
                <w:lang w:val="sq-AL"/>
              </w:rPr>
              <w:t xml:space="preserve">kuptoj </w:t>
            </w:r>
            <w:r w:rsidR="00ED3E0F">
              <w:rPr>
                <w:rFonts w:ascii="Times New Roman" w:hAnsi="Times New Roman"/>
                <w:lang w:val="sq-AL"/>
              </w:rPr>
              <w:t>kriteret per perzgjedhjen e projekteve</w:t>
            </w:r>
            <w:r w:rsidR="00D13096">
              <w:rPr>
                <w:rFonts w:ascii="Times New Roman" w:hAnsi="Times New Roman"/>
                <w:lang w:val="sq-AL"/>
              </w:rPr>
              <w:t xml:space="preserve"> dhe te i zbatoj ato gjate projektimit</w:t>
            </w:r>
            <w:r w:rsidR="00DC545A">
              <w:rPr>
                <w:rFonts w:ascii="Times New Roman" w:hAnsi="Times New Roman"/>
                <w:lang w:val="sq-AL"/>
              </w:rPr>
              <w:t xml:space="preserve">, </w:t>
            </w:r>
          </w:p>
          <w:p w:rsidR="006550AD" w:rsidRDefault="008806DF" w:rsidP="006550AD">
            <w:pPr>
              <w:pStyle w:val="Aufzaehlung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Të ketë njohuri mbi </w:t>
            </w:r>
            <w:r w:rsidR="00ED3E0F">
              <w:rPr>
                <w:rFonts w:ascii="Times New Roman" w:hAnsi="Times New Roman"/>
                <w:lang w:val="sq-AL"/>
              </w:rPr>
              <w:t>ciklin e jetes se projektit</w:t>
            </w:r>
            <w:r w:rsidR="00D13096">
              <w:rPr>
                <w:rFonts w:ascii="Times New Roman" w:hAnsi="Times New Roman"/>
                <w:lang w:val="sq-AL"/>
              </w:rPr>
              <w:t>.</w:t>
            </w:r>
          </w:p>
          <w:p w:rsidR="00ED3E0F" w:rsidRDefault="00ED3E0F" w:rsidP="006550AD">
            <w:pPr>
              <w:pStyle w:val="Aufzaehlung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Te kete njohuri mbi zbatimin e strategjise ne implementimin e projekteve,</w:t>
            </w:r>
          </w:p>
          <w:p w:rsidR="00225038" w:rsidRPr="00BF5A89" w:rsidRDefault="00225038" w:rsidP="006550AD">
            <w:pPr>
              <w:pStyle w:val="Aufzaehlung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Duke poseduar keto njohuri, studenti do te kete mundesi  </w:t>
            </w:r>
            <w:r w:rsidR="00ED3E0F">
              <w:rPr>
                <w:rFonts w:ascii="Times New Roman" w:hAnsi="Times New Roman"/>
                <w:lang w:val="sq-AL"/>
              </w:rPr>
              <w:t>te menxhoj me sukses projektet nga zhvillimi i idese deri ne perfundimin e projekteve</w:t>
            </w:r>
            <w:r>
              <w:rPr>
                <w:rFonts w:ascii="Times New Roman" w:hAnsi="Times New Roman"/>
                <w:lang w:val="sq-AL"/>
              </w:rPr>
              <w:t>.</w:t>
            </w:r>
          </w:p>
          <w:p w:rsidR="008806DF" w:rsidRPr="00DC545A" w:rsidRDefault="008806DF" w:rsidP="00DC545A">
            <w:pPr>
              <w:pStyle w:val="Aufzaehlung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lang w:val="sq-AL"/>
              </w:rPr>
            </w:pPr>
          </w:p>
          <w:p w:rsidR="00C2710B" w:rsidRPr="00BF5A89" w:rsidRDefault="00C2710B" w:rsidP="00C2710B">
            <w:pPr>
              <w:rPr>
                <w:b/>
                <w:lang w:val="sq-AL"/>
              </w:rPr>
            </w:pPr>
            <w:r w:rsidRPr="00BF5A89">
              <w:rPr>
                <w:lang w:val="sq-AL"/>
              </w:rPr>
              <w:t xml:space="preserve"> </w:t>
            </w:r>
          </w:p>
          <w:p w:rsidR="007C3132" w:rsidRPr="00BF5A89" w:rsidRDefault="007C3132" w:rsidP="00105D31">
            <w:pPr>
              <w:rPr>
                <w:i/>
                <w:lang w:val="sq-AL"/>
              </w:rPr>
            </w:pPr>
          </w:p>
        </w:tc>
      </w:tr>
      <w:tr w:rsidR="00FF7590" w:rsidRPr="00BF5A89" w:rsidTr="00610BA3">
        <w:tc>
          <w:tcPr>
            <w:tcW w:w="8856" w:type="dxa"/>
            <w:gridSpan w:val="5"/>
            <w:shd w:val="clear" w:color="auto" w:fill="D9D9D9"/>
          </w:tcPr>
          <w:p w:rsidR="00FF7590" w:rsidRPr="00BF5A89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BF5A89" w:rsidTr="00610BA3">
        <w:tc>
          <w:tcPr>
            <w:tcW w:w="8856" w:type="dxa"/>
            <w:gridSpan w:val="5"/>
            <w:shd w:val="clear" w:color="auto" w:fill="D9D9D9"/>
          </w:tcPr>
          <w:p w:rsidR="00FB050B" w:rsidRPr="00BF5A89" w:rsidRDefault="00183923" w:rsidP="0018392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183923" w:rsidRPr="00BF5A89" w:rsidTr="00CB322F">
        <w:trPr>
          <w:trHeight w:val="512"/>
        </w:trPr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83923" w:rsidRPr="00BF5A89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BF5A89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BF5A89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BF5A89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b/>
                <w:sz w:val="22"/>
                <w:szCs w:val="22"/>
                <w:lang w:val="sq-AL"/>
              </w:rPr>
              <w:t>Gjithësej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DC545A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C417C7" w:rsidP="00ED3E0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1</w:t>
            </w:r>
            <w:r w:rsidR="00ED3E0F">
              <w:rPr>
                <w:rFonts w:ascii="Calibri" w:hAnsi="Calibri" w:cs="Arial"/>
                <w:sz w:val="22"/>
                <w:szCs w:val="22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D3E0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30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Ushtrime teorike/laboratorike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8392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8392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8392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8392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8392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83923" w:rsidP="00E96393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8392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8392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8392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D3E0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D3E0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D3E0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30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Kollokfiume,seminare</w:t>
            </w:r>
            <w:r w:rsidR="00D879C8" w:rsidRPr="00BF5A89">
              <w:rPr>
                <w:rFonts w:ascii="Calibri" w:hAnsi="Calibri" w:cs="Arial"/>
                <w:sz w:val="22"/>
                <w:szCs w:val="22"/>
                <w:lang w:val="sq-AL"/>
              </w:rPr>
              <w:t>, projekte.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47241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47241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9639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8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8392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8392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83923" w:rsidP="00DC2A89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DC2A89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D3E0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D3E0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30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Përgaditja përfundimtare për provim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D3E0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D3E0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D3E0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20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Koha e kaluar në vlerësim (teste,kuiz,provim final)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8392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8392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8392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Projektet,prezentimet ,etj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47241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D3E0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ED3E0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8</w:t>
            </w:r>
          </w:p>
        </w:tc>
      </w:tr>
      <w:tr w:rsidR="00183923" w:rsidRPr="00BF5A89" w:rsidTr="00CB322F">
        <w:trPr>
          <w:trHeight w:val="413"/>
        </w:trPr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83923" w:rsidRPr="00BF5A89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Totali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923" w:rsidRPr="00BF5A89" w:rsidRDefault="00183923" w:rsidP="00CB322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923" w:rsidRPr="00BF5A89" w:rsidRDefault="00183923" w:rsidP="00CB322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83923" w:rsidRPr="00BF5A89" w:rsidRDefault="00240BB8" w:rsidP="0044724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t>12</w:t>
            </w:r>
            <w:r w:rsidR="00447D13">
              <w:rPr>
                <w:rFonts w:ascii="Calibri" w:hAnsi="Calibri" w:cs="Arial"/>
                <w:b/>
                <w:sz w:val="22"/>
                <w:szCs w:val="22"/>
                <w:lang w:val="sq-AL"/>
              </w:rPr>
              <w:t>6</w:t>
            </w:r>
          </w:p>
        </w:tc>
      </w:tr>
      <w:tr w:rsidR="00FF7590" w:rsidRPr="00BF5A89" w:rsidTr="00610BA3">
        <w:tc>
          <w:tcPr>
            <w:tcW w:w="8856" w:type="dxa"/>
            <w:gridSpan w:val="5"/>
            <w:shd w:val="clear" w:color="auto" w:fill="D9D9D9"/>
          </w:tcPr>
          <w:p w:rsidR="00FF7590" w:rsidRPr="00BF5A89" w:rsidRDefault="00FF7590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</w:tr>
      <w:tr w:rsidR="00183923" w:rsidRPr="00BF5A89" w:rsidTr="00610BA3">
        <w:tc>
          <w:tcPr>
            <w:tcW w:w="3617" w:type="dxa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 xml:space="preserve">Metodologjia e mësimëdhënies:  </w:t>
            </w:r>
          </w:p>
        </w:tc>
        <w:tc>
          <w:tcPr>
            <w:tcW w:w="5239" w:type="dxa"/>
            <w:gridSpan w:val="4"/>
          </w:tcPr>
          <w:p w:rsidR="00F6654D" w:rsidRPr="00BF5A89" w:rsidRDefault="00447241" w:rsidP="00447241">
            <w:pPr>
              <w:pStyle w:val="Aufzaehlung"/>
              <w:numPr>
                <w:ilvl w:val="0"/>
                <w:numId w:val="0"/>
              </w:numPr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i/>
                <w:lang w:val="sq-AL"/>
              </w:rPr>
              <w:t>Ligjërata</w:t>
            </w:r>
            <w:r w:rsidR="00F6654D" w:rsidRPr="00BF5A89">
              <w:rPr>
                <w:rFonts w:ascii="Times New Roman" w:hAnsi="Times New Roman"/>
                <w:i/>
                <w:lang w:val="sq-AL"/>
              </w:rPr>
              <w:t xml:space="preserve"> </w:t>
            </w:r>
            <w:r w:rsidR="00BA1018">
              <w:rPr>
                <w:rFonts w:ascii="Times New Roman" w:hAnsi="Times New Roman"/>
                <w:i/>
                <w:lang w:val="sq-AL"/>
              </w:rPr>
              <w:t>prezentime,</w:t>
            </w:r>
            <w:r>
              <w:rPr>
                <w:rFonts w:ascii="Times New Roman" w:hAnsi="Times New Roman"/>
                <w:i/>
                <w:lang w:val="sq-AL"/>
              </w:rPr>
              <w:t xml:space="preserve"> </w:t>
            </w:r>
            <w:r w:rsidR="00F6654D" w:rsidRPr="00BF5A89">
              <w:rPr>
                <w:rFonts w:ascii="Times New Roman" w:hAnsi="Times New Roman"/>
                <w:i/>
                <w:lang w:val="sq-AL"/>
              </w:rPr>
              <w:t xml:space="preserve">punë e pavarur </w:t>
            </w:r>
            <w:r>
              <w:rPr>
                <w:rFonts w:ascii="Times New Roman" w:hAnsi="Times New Roman"/>
                <w:i/>
                <w:lang w:val="sq-AL"/>
              </w:rPr>
              <w:t>në</w:t>
            </w:r>
            <w:r w:rsidR="004A717F">
              <w:rPr>
                <w:rFonts w:ascii="Times New Roman" w:hAnsi="Times New Roman"/>
                <w:i/>
                <w:lang w:val="sq-AL"/>
              </w:rPr>
              <w:t xml:space="preserve"> terren dhe </w:t>
            </w:r>
            <w:r>
              <w:rPr>
                <w:rFonts w:ascii="Times New Roman" w:hAnsi="Times New Roman"/>
                <w:i/>
                <w:lang w:val="sq-AL"/>
              </w:rPr>
              <w:t>seminar</w:t>
            </w:r>
          </w:p>
        </w:tc>
      </w:tr>
      <w:tr w:rsidR="00183923" w:rsidRPr="00BF5A89" w:rsidTr="00610BA3">
        <w:tc>
          <w:tcPr>
            <w:tcW w:w="3617" w:type="dxa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5239" w:type="dxa"/>
            <w:gridSpan w:val="4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83923" w:rsidRPr="00BF5A89" w:rsidTr="00610BA3">
        <w:tc>
          <w:tcPr>
            <w:tcW w:w="3617" w:type="dxa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4"/>
          </w:tcPr>
          <w:p w:rsidR="00874134" w:rsidRPr="00BF5A89" w:rsidRDefault="00874134" w:rsidP="00610BA3">
            <w:pPr>
              <w:rPr>
                <w:lang w:val="sq-AL"/>
              </w:rPr>
            </w:pPr>
            <w:r w:rsidRPr="00BF5A89">
              <w:rPr>
                <w:lang w:val="sq-AL"/>
              </w:rPr>
              <w:t xml:space="preserve">Përmbajtja e provimit: </w:t>
            </w:r>
            <w:r w:rsidR="00BA1018">
              <w:rPr>
                <w:lang w:val="sq-AL"/>
              </w:rPr>
              <w:t>Testim</w:t>
            </w:r>
            <w:r w:rsidRPr="00BF5A89">
              <w:rPr>
                <w:lang w:val="sq-AL"/>
              </w:rPr>
              <w:t xml:space="preserve"> </w:t>
            </w:r>
            <w:r w:rsidR="00BA1018">
              <w:rPr>
                <w:lang w:val="sq-AL"/>
              </w:rPr>
              <w:t xml:space="preserve">permanent </w:t>
            </w:r>
            <w:r w:rsidRPr="00BF5A89">
              <w:rPr>
                <w:lang w:val="sq-AL"/>
              </w:rPr>
              <w:t xml:space="preserve">rreth </w:t>
            </w:r>
            <w:r w:rsidR="00BA1018">
              <w:rPr>
                <w:lang w:val="sq-AL"/>
              </w:rPr>
              <w:t xml:space="preserve">objektivave </w:t>
            </w:r>
            <w:r w:rsidRPr="00BF5A89">
              <w:rPr>
                <w:lang w:val="sq-AL"/>
              </w:rPr>
              <w:t>të</w:t>
            </w:r>
            <w:r w:rsidR="00BA1018">
              <w:rPr>
                <w:lang w:val="sq-AL"/>
              </w:rPr>
              <w:t xml:space="preserve"> lendes,</w:t>
            </w:r>
            <w:r w:rsidRPr="00BF5A89">
              <w:rPr>
                <w:lang w:val="sq-AL"/>
              </w:rPr>
              <w:t xml:space="preserve"> </w:t>
            </w:r>
            <w:r w:rsidR="00447241">
              <w:rPr>
                <w:lang w:val="sq-AL"/>
              </w:rPr>
              <w:t>prezentim i rastit</w:t>
            </w:r>
            <w:r w:rsidR="00BA1018">
              <w:rPr>
                <w:lang w:val="sq-AL"/>
              </w:rPr>
              <w:t xml:space="preserve"> te studimit</w:t>
            </w:r>
            <w:r w:rsidR="00447241">
              <w:rPr>
                <w:lang w:val="sq-AL"/>
              </w:rPr>
              <w:t>-seminar</w:t>
            </w:r>
            <w:r w:rsidR="00BA1018">
              <w:rPr>
                <w:lang w:val="sq-AL"/>
              </w:rPr>
              <w:t xml:space="preserve">, </w:t>
            </w:r>
          </w:p>
          <w:p w:rsidR="00610BA3" w:rsidRPr="00BF5A89" w:rsidRDefault="00BA1018" w:rsidP="00610BA3">
            <w:pPr>
              <w:rPr>
                <w:lang w:val="sq-AL"/>
              </w:rPr>
            </w:pPr>
            <w:r>
              <w:rPr>
                <w:lang w:val="sq-AL"/>
              </w:rPr>
              <w:t>Vijimi ne ligjerata</w:t>
            </w:r>
            <w:r w:rsidR="00F6654D" w:rsidRPr="00BF5A89">
              <w:rPr>
                <w:lang w:val="sq-AL"/>
              </w:rPr>
              <w:t xml:space="preserve">: </w:t>
            </w:r>
            <w:r>
              <w:rPr>
                <w:lang w:val="sq-AL"/>
              </w:rPr>
              <w:t xml:space="preserve">               1</w:t>
            </w:r>
            <w:r w:rsidR="004A717F">
              <w:rPr>
                <w:lang w:val="sq-AL"/>
              </w:rPr>
              <w:t>0</w:t>
            </w:r>
            <w:r w:rsidR="00610BA3" w:rsidRPr="00BF5A89">
              <w:rPr>
                <w:lang w:val="sq-AL"/>
              </w:rPr>
              <w:t>%</w:t>
            </w:r>
          </w:p>
          <w:p w:rsidR="00610BA3" w:rsidRDefault="00BA1018" w:rsidP="00610BA3">
            <w:pPr>
              <w:rPr>
                <w:lang w:val="sq-AL"/>
              </w:rPr>
            </w:pPr>
            <w:r>
              <w:rPr>
                <w:lang w:val="sq-AL"/>
              </w:rPr>
              <w:lastRenderedPageBreak/>
              <w:t>Prezentimi i r</w:t>
            </w:r>
            <w:r w:rsidR="00225038">
              <w:rPr>
                <w:lang w:val="sq-AL"/>
              </w:rPr>
              <w:t>a</w:t>
            </w:r>
            <w:r>
              <w:rPr>
                <w:lang w:val="sq-AL"/>
              </w:rPr>
              <w:t xml:space="preserve">stit te studimit: </w:t>
            </w:r>
            <w:r w:rsidR="00447D13">
              <w:rPr>
                <w:lang w:val="sq-AL"/>
              </w:rPr>
              <w:t>40</w:t>
            </w:r>
            <w:r w:rsidR="00610BA3" w:rsidRPr="00BF5A89">
              <w:rPr>
                <w:lang w:val="sq-AL"/>
              </w:rPr>
              <w:t>%</w:t>
            </w:r>
          </w:p>
          <w:p w:rsidR="00447D13" w:rsidRPr="00BF5A89" w:rsidRDefault="00447D13" w:rsidP="00610BA3">
            <w:pPr>
              <w:rPr>
                <w:lang w:val="sq-AL"/>
              </w:rPr>
            </w:pPr>
            <w:r>
              <w:rPr>
                <w:lang w:val="sq-AL"/>
              </w:rPr>
              <w:t>Provim:                                   50%</w:t>
            </w:r>
          </w:p>
          <w:p w:rsidR="00610BA3" w:rsidRPr="00BF5A89" w:rsidRDefault="00610BA3" w:rsidP="00610BA3">
            <w:pPr>
              <w:rPr>
                <w:lang w:val="sq-AL"/>
              </w:rPr>
            </w:pPr>
            <w:r w:rsidRPr="00BF5A89">
              <w:rPr>
                <w:lang w:val="sq-AL"/>
              </w:rPr>
              <w:t>Total</w:t>
            </w:r>
            <w:r w:rsidR="00BA1018">
              <w:rPr>
                <w:lang w:val="sq-AL"/>
              </w:rPr>
              <w:t>:</w:t>
            </w:r>
            <w:r w:rsidRPr="00BF5A89">
              <w:rPr>
                <w:lang w:val="sq-AL"/>
              </w:rPr>
              <w:t xml:space="preserve"> </w:t>
            </w:r>
            <w:r w:rsidRPr="00BF5A89">
              <w:rPr>
                <w:lang w:val="sq-AL"/>
              </w:rPr>
              <w:tab/>
            </w:r>
            <w:r w:rsidRPr="00BF5A89">
              <w:rPr>
                <w:lang w:val="sq-AL"/>
              </w:rPr>
              <w:tab/>
              <w:t xml:space="preserve">  </w:t>
            </w:r>
            <w:r w:rsidR="00BA1018">
              <w:rPr>
                <w:lang w:val="sq-AL"/>
              </w:rPr>
              <w:t xml:space="preserve">                  </w:t>
            </w:r>
            <w:r w:rsidRPr="00BF5A89">
              <w:rPr>
                <w:lang w:val="sq-AL"/>
              </w:rPr>
              <w:t xml:space="preserve"> 100%</w:t>
            </w:r>
          </w:p>
          <w:p w:rsidR="00183923" w:rsidRPr="00BF5A89" w:rsidRDefault="00183923" w:rsidP="005355AB">
            <w:pPr>
              <w:rPr>
                <w:lang w:val="sq-AL"/>
              </w:rPr>
            </w:pPr>
          </w:p>
        </w:tc>
      </w:tr>
      <w:tr w:rsidR="00183923" w:rsidRPr="00BF5A89" w:rsidTr="00610BA3">
        <w:tc>
          <w:tcPr>
            <w:tcW w:w="8856" w:type="dxa"/>
            <w:gridSpan w:val="5"/>
            <w:shd w:val="clear" w:color="auto" w:fill="D9D9D9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lastRenderedPageBreak/>
              <w:t xml:space="preserve">Literatura </w:t>
            </w:r>
          </w:p>
        </w:tc>
      </w:tr>
      <w:tr w:rsidR="00183923" w:rsidRPr="00BF5A89" w:rsidTr="00610BA3">
        <w:tc>
          <w:tcPr>
            <w:tcW w:w="3617" w:type="dxa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4"/>
          </w:tcPr>
          <w:p w:rsidR="00183923" w:rsidRPr="00BF5A89" w:rsidRDefault="007D73C9" w:rsidP="00447D13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 w:rsidRPr="00BF5A89">
              <w:rPr>
                <w:i/>
                <w:lang w:val="sq-AL"/>
              </w:rPr>
              <w:t>[1]</w:t>
            </w:r>
            <w:r w:rsidRPr="00BF5A89">
              <w:rPr>
                <w:i/>
                <w:lang w:val="sq-AL"/>
              </w:rPr>
              <w:tab/>
            </w:r>
            <w:r w:rsidR="00447D13">
              <w:rPr>
                <w:i/>
                <w:lang w:val="sq-AL"/>
              </w:rPr>
              <w:t>Menaxhimi i projekteve(Ligjerata te autorizuara)</w:t>
            </w:r>
            <w:r w:rsidR="00105BA5">
              <w:rPr>
                <w:i/>
                <w:lang w:val="sq-AL"/>
              </w:rPr>
              <w:t>, M.Ymeri (USHAF 2016),</w:t>
            </w:r>
          </w:p>
        </w:tc>
      </w:tr>
      <w:tr w:rsidR="00183923" w:rsidRPr="00BF5A89" w:rsidTr="00610BA3">
        <w:tc>
          <w:tcPr>
            <w:tcW w:w="3617" w:type="dxa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4"/>
          </w:tcPr>
          <w:p w:rsidR="005510E8" w:rsidRDefault="00C96A6D" w:rsidP="008C2EDE">
            <w:pPr>
              <w:rPr>
                <w:i/>
                <w:lang w:val="sq-AL"/>
              </w:rPr>
            </w:pPr>
            <w:r>
              <w:rPr>
                <w:i/>
                <w:lang w:val="sq-AL"/>
              </w:rPr>
              <w:t>[2</w:t>
            </w:r>
            <w:r w:rsidRPr="00BF5A89">
              <w:rPr>
                <w:i/>
                <w:lang w:val="sq-AL"/>
              </w:rPr>
              <w:t>]</w:t>
            </w:r>
            <w:r>
              <w:rPr>
                <w:i/>
                <w:lang w:val="sq-AL"/>
              </w:rPr>
              <w:t xml:space="preserve"> </w:t>
            </w:r>
            <w:r w:rsidR="00447D13">
              <w:rPr>
                <w:i/>
                <w:lang w:val="sq-AL"/>
              </w:rPr>
              <w:t>Menaxhim Projekti, Suzana Panariti</w:t>
            </w:r>
            <w:r w:rsidR="005510E8">
              <w:rPr>
                <w:i/>
                <w:lang w:val="sq-AL"/>
              </w:rPr>
              <w:t xml:space="preserve">. </w:t>
            </w:r>
          </w:p>
          <w:p w:rsidR="00AF1A58" w:rsidRPr="00BF5A89" w:rsidRDefault="005510E8" w:rsidP="00447D13">
            <w:pPr>
              <w:rPr>
                <w:i/>
                <w:szCs w:val="22"/>
                <w:lang w:val="sq-AL"/>
              </w:rPr>
            </w:pPr>
            <w:r>
              <w:rPr>
                <w:i/>
                <w:lang w:val="sq-AL"/>
              </w:rPr>
              <w:t xml:space="preserve"> </w:t>
            </w:r>
            <w:r w:rsidR="00AF1A58">
              <w:rPr>
                <w:i/>
                <w:lang w:val="sq-AL"/>
              </w:rPr>
              <w:t>[3</w:t>
            </w:r>
            <w:r w:rsidR="00AF1A58" w:rsidRPr="00BF5A89">
              <w:rPr>
                <w:i/>
                <w:lang w:val="sq-AL"/>
              </w:rPr>
              <w:t>]</w:t>
            </w:r>
            <w:r>
              <w:rPr>
                <w:i/>
                <w:lang w:val="sq-AL"/>
              </w:rPr>
              <w:t xml:space="preserve"> </w:t>
            </w:r>
          </w:p>
        </w:tc>
      </w:tr>
    </w:tbl>
    <w:p w:rsidR="00CB322F" w:rsidRDefault="00CB322F" w:rsidP="00D67209">
      <w:pPr>
        <w:pStyle w:val="NoSpacing"/>
        <w:rPr>
          <w:szCs w:val="28"/>
          <w:lang w:val="sq-AL"/>
        </w:rPr>
      </w:pPr>
    </w:p>
    <w:p w:rsidR="00D13E38" w:rsidRPr="00BF5A89" w:rsidRDefault="00D13E38" w:rsidP="00D67209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228"/>
      </w:tblGrid>
      <w:tr w:rsidR="00D043E2" w:rsidRPr="00BF5A89" w:rsidTr="00226857">
        <w:tc>
          <w:tcPr>
            <w:tcW w:w="8856" w:type="dxa"/>
            <w:gridSpan w:val="2"/>
            <w:shd w:val="clear" w:color="auto" w:fill="D9D9D9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 xml:space="preserve">Plani i dizejnuar i mësimit:  </w:t>
            </w:r>
          </w:p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</w:p>
        </w:tc>
      </w:tr>
      <w:tr w:rsidR="00D043E2" w:rsidRPr="00BF5A89" w:rsidTr="00CB322F">
        <w:tc>
          <w:tcPr>
            <w:tcW w:w="2628" w:type="dxa"/>
            <w:shd w:val="clear" w:color="auto" w:fill="D9D9D9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6228" w:type="dxa"/>
            <w:shd w:val="clear" w:color="auto" w:fill="D9D9D9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 xml:space="preserve">Ligjerata </w:t>
            </w:r>
            <w:r w:rsidR="00511324">
              <w:rPr>
                <w:rFonts w:ascii="Calibri" w:hAnsi="Calibri"/>
                <w:b/>
                <w:lang w:val="sq-AL"/>
              </w:rPr>
              <w:t xml:space="preserve">dhe ushtrime </w:t>
            </w:r>
            <w:r w:rsidRPr="00BF5A89">
              <w:rPr>
                <w:rFonts w:ascii="Calibri" w:hAnsi="Calibri"/>
                <w:b/>
                <w:lang w:val="sq-AL"/>
              </w:rPr>
              <w:t>që do të zhvillohet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6228" w:type="dxa"/>
          </w:tcPr>
          <w:p w:rsidR="00D043E2" w:rsidRPr="004F07BA" w:rsidRDefault="00E268AB" w:rsidP="00A11746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 w:rsidRPr="004F07BA">
              <w:rPr>
                <w:i/>
                <w:lang w:val="sq-AL"/>
              </w:rPr>
              <w:t xml:space="preserve">Hyrje </w:t>
            </w:r>
            <w:r w:rsidR="00CB322F" w:rsidRPr="004F07BA">
              <w:rPr>
                <w:i/>
                <w:lang w:val="sq-AL"/>
              </w:rPr>
              <w:t xml:space="preserve"> me lëndën </w:t>
            </w:r>
            <w:r w:rsidR="00A11746" w:rsidRPr="004F07BA">
              <w:rPr>
                <w:i/>
                <w:lang w:val="sq-AL"/>
              </w:rPr>
              <w:t>Menaxhim i projekteve</w:t>
            </w:r>
          </w:p>
        </w:tc>
      </w:tr>
      <w:tr w:rsidR="00746CB2" w:rsidRPr="00BF5A89" w:rsidTr="00CB322F">
        <w:tc>
          <w:tcPr>
            <w:tcW w:w="2628" w:type="dxa"/>
          </w:tcPr>
          <w:p w:rsidR="00746CB2" w:rsidRPr="00BF5A89" w:rsidRDefault="00746CB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6228" w:type="dxa"/>
          </w:tcPr>
          <w:p w:rsidR="00746CB2" w:rsidRPr="004F07BA" w:rsidRDefault="00746CB2" w:rsidP="00C00B74">
            <w:pPr>
              <w:autoSpaceDE w:val="0"/>
              <w:autoSpaceDN w:val="0"/>
              <w:adjustRightInd w:val="0"/>
              <w:jc w:val="both"/>
              <w:rPr>
                <w:i/>
                <w:lang w:val="sq-AL"/>
              </w:rPr>
            </w:pPr>
            <w:r w:rsidRPr="004F07BA">
              <w:rPr>
                <w:i/>
                <w:lang w:val="sq-AL"/>
              </w:rPr>
              <w:t xml:space="preserve">Bazat e menaxhimit te projektit; </w:t>
            </w:r>
          </w:p>
        </w:tc>
      </w:tr>
      <w:tr w:rsidR="00746CB2" w:rsidRPr="00BF5A89" w:rsidTr="00CB322F">
        <w:tc>
          <w:tcPr>
            <w:tcW w:w="2628" w:type="dxa"/>
          </w:tcPr>
          <w:p w:rsidR="00746CB2" w:rsidRPr="00BF5A89" w:rsidRDefault="00746CB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BF5A89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228" w:type="dxa"/>
          </w:tcPr>
          <w:p w:rsidR="00746CB2" w:rsidRPr="004F07BA" w:rsidRDefault="00746CB2" w:rsidP="00C00B74">
            <w:pPr>
              <w:autoSpaceDE w:val="0"/>
              <w:autoSpaceDN w:val="0"/>
              <w:adjustRightInd w:val="0"/>
              <w:jc w:val="both"/>
              <w:rPr>
                <w:i/>
                <w:lang w:val="sq-AL"/>
              </w:rPr>
            </w:pPr>
            <w:r w:rsidRPr="004F07BA">
              <w:rPr>
                <w:i/>
                <w:lang w:val="sq-AL"/>
              </w:rPr>
              <w:t xml:space="preserve">Karakteristikat e projektit; </w:t>
            </w:r>
          </w:p>
        </w:tc>
      </w:tr>
      <w:tr w:rsidR="00746CB2" w:rsidRPr="00BF5A89" w:rsidTr="00CB322F">
        <w:tc>
          <w:tcPr>
            <w:tcW w:w="2628" w:type="dxa"/>
          </w:tcPr>
          <w:p w:rsidR="00746CB2" w:rsidRPr="00BF5A89" w:rsidRDefault="00746CB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6228" w:type="dxa"/>
          </w:tcPr>
          <w:p w:rsidR="00746CB2" w:rsidRPr="004F07BA" w:rsidRDefault="00746CB2" w:rsidP="00C00B74">
            <w:pPr>
              <w:autoSpaceDE w:val="0"/>
              <w:autoSpaceDN w:val="0"/>
              <w:adjustRightInd w:val="0"/>
              <w:jc w:val="both"/>
              <w:rPr>
                <w:i/>
                <w:lang w:val="sq-AL"/>
              </w:rPr>
            </w:pPr>
            <w:r w:rsidRPr="004F07BA">
              <w:rPr>
                <w:i/>
                <w:lang w:val="sq-AL"/>
              </w:rPr>
              <w:t>Klasifikimi i projekteve;</w:t>
            </w:r>
          </w:p>
        </w:tc>
      </w:tr>
      <w:tr w:rsidR="00746CB2" w:rsidRPr="00BF5A89" w:rsidTr="00CB322F">
        <w:tc>
          <w:tcPr>
            <w:tcW w:w="2628" w:type="dxa"/>
          </w:tcPr>
          <w:p w:rsidR="00746CB2" w:rsidRPr="00BF5A89" w:rsidRDefault="00746CB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BF5A8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228" w:type="dxa"/>
          </w:tcPr>
          <w:p w:rsidR="00746CB2" w:rsidRPr="004F07BA" w:rsidRDefault="00746CB2" w:rsidP="00C00B74">
            <w:pPr>
              <w:autoSpaceDE w:val="0"/>
              <w:autoSpaceDN w:val="0"/>
              <w:adjustRightInd w:val="0"/>
              <w:jc w:val="both"/>
              <w:rPr>
                <w:i/>
                <w:lang w:val="sq-AL"/>
              </w:rPr>
            </w:pPr>
            <w:r w:rsidRPr="004F07BA">
              <w:rPr>
                <w:i/>
                <w:lang w:val="sq-AL"/>
              </w:rPr>
              <w:t>Formulimi i synimit;</w:t>
            </w:r>
          </w:p>
        </w:tc>
      </w:tr>
      <w:tr w:rsidR="00746CB2" w:rsidRPr="00BF5A89" w:rsidTr="00CB322F">
        <w:tc>
          <w:tcPr>
            <w:tcW w:w="2628" w:type="dxa"/>
          </w:tcPr>
          <w:p w:rsidR="00746CB2" w:rsidRPr="00BF5A89" w:rsidRDefault="00746CB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BF5A89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228" w:type="dxa"/>
          </w:tcPr>
          <w:p w:rsidR="00746CB2" w:rsidRPr="004F07BA" w:rsidRDefault="00746CB2" w:rsidP="00C00B74">
            <w:pPr>
              <w:autoSpaceDE w:val="0"/>
              <w:autoSpaceDN w:val="0"/>
              <w:adjustRightInd w:val="0"/>
              <w:jc w:val="both"/>
              <w:rPr>
                <w:i/>
                <w:lang w:val="sq-AL"/>
              </w:rPr>
            </w:pPr>
            <w:r w:rsidRPr="004F07BA">
              <w:rPr>
                <w:i/>
                <w:lang w:val="sq-AL"/>
              </w:rPr>
              <w:t>Permbledhja e projekteve;</w:t>
            </w:r>
          </w:p>
        </w:tc>
      </w:tr>
      <w:tr w:rsidR="00746CB2" w:rsidRPr="00BF5A89" w:rsidTr="00CB322F">
        <w:tc>
          <w:tcPr>
            <w:tcW w:w="2628" w:type="dxa"/>
          </w:tcPr>
          <w:p w:rsidR="00746CB2" w:rsidRPr="00BF5A89" w:rsidRDefault="00746CB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BF5A8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228" w:type="dxa"/>
          </w:tcPr>
          <w:p w:rsidR="00746CB2" w:rsidRPr="004F07BA" w:rsidRDefault="00746CB2" w:rsidP="00C00B74">
            <w:pPr>
              <w:autoSpaceDE w:val="0"/>
              <w:autoSpaceDN w:val="0"/>
              <w:adjustRightInd w:val="0"/>
              <w:jc w:val="both"/>
              <w:rPr>
                <w:i/>
                <w:lang w:val="sq-AL"/>
              </w:rPr>
            </w:pPr>
            <w:r w:rsidRPr="004F07BA">
              <w:rPr>
                <w:i/>
                <w:lang w:val="sq-AL"/>
              </w:rPr>
              <w:t xml:space="preserve">Zgjedhja e projekti; </w:t>
            </w:r>
          </w:p>
        </w:tc>
      </w:tr>
      <w:tr w:rsidR="00746CB2" w:rsidRPr="00BF5A89" w:rsidTr="00CB322F">
        <w:tc>
          <w:tcPr>
            <w:tcW w:w="2628" w:type="dxa"/>
          </w:tcPr>
          <w:p w:rsidR="00746CB2" w:rsidRPr="00BF5A89" w:rsidRDefault="00746CB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BF5A8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228" w:type="dxa"/>
          </w:tcPr>
          <w:p w:rsidR="00746CB2" w:rsidRPr="004F07BA" w:rsidRDefault="00746CB2" w:rsidP="00C00B74">
            <w:pPr>
              <w:autoSpaceDE w:val="0"/>
              <w:autoSpaceDN w:val="0"/>
              <w:adjustRightInd w:val="0"/>
              <w:jc w:val="both"/>
              <w:rPr>
                <w:i/>
                <w:lang w:val="sq-AL"/>
              </w:rPr>
            </w:pPr>
            <w:r w:rsidRPr="004F07BA">
              <w:rPr>
                <w:i/>
                <w:lang w:val="sq-AL"/>
              </w:rPr>
              <w:t xml:space="preserve">Organizimi i projektit; </w:t>
            </w:r>
          </w:p>
        </w:tc>
      </w:tr>
      <w:tr w:rsidR="00746CB2" w:rsidRPr="00BF5A89" w:rsidTr="00CB322F">
        <w:tc>
          <w:tcPr>
            <w:tcW w:w="2628" w:type="dxa"/>
          </w:tcPr>
          <w:p w:rsidR="00746CB2" w:rsidRPr="00BF5A89" w:rsidRDefault="00746CB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BF5A8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228" w:type="dxa"/>
          </w:tcPr>
          <w:p w:rsidR="00746CB2" w:rsidRPr="004F07BA" w:rsidRDefault="00746CB2" w:rsidP="00C00B74">
            <w:pPr>
              <w:autoSpaceDE w:val="0"/>
              <w:autoSpaceDN w:val="0"/>
              <w:adjustRightInd w:val="0"/>
              <w:jc w:val="both"/>
              <w:rPr>
                <w:i/>
                <w:lang w:val="sq-AL"/>
              </w:rPr>
            </w:pPr>
            <w:r w:rsidRPr="004F07BA">
              <w:rPr>
                <w:i/>
                <w:lang w:val="sq-AL"/>
              </w:rPr>
              <w:t>Zyra e projekteve</w:t>
            </w:r>
          </w:p>
        </w:tc>
      </w:tr>
      <w:tr w:rsidR="00746CB2" w:rsidRPr="00BF5A89" w:rsidTr="00CB322F">
        <w:tc>
          <w:tcPr>
            <w:tcW w:w="2628" w:type="dxa"/>
          </w:tcPr>
          <w:p w:rsidR="00746CB2" w:rsidRPr="00BF5A89" w:rsidRDefault="00746CB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6228" w:type="dxa"/>
          </w:tcPr>
          <w:p w:rsidR="00746CB2" w:rsidRPr="004F07BA" w:rsidRDefault="00746CB2" w:rsidP="004F07BA">
            <w:pPr>
              <w:autoSpaceDE w:val="0"/>
              <w:autoSpaceDN w:val="0"/>
              <w:adjustRightInd w:val="0"/>
              <w:jc w:val="both"/>
              <w:rPr>
                <w:i/>
                <w:lang w:val="sq-AL"/>
              </w:rPr>
            </w:pPr>
            <w:r w:rsidRPr="004F07BA">
              <w:rPr>
                <w:i/>
                <w:lang w:val="sq-AL"/>
              </w:rPr>
              <w:t xml:space="preserve">Menaxhimi i rrezikut gjate organizimit te projektit; </w:t>
            </w:r>
          </w:p>
        </w:tc>
      </w:tr>
      <w:tr w:rsidR="00746CB2" w:rsidRPr="00BF5A89" w:rsidTr="00CB322F">
        <w:tc>
          <w:tcPr>
            <w:tcW w:w="2628" w:type="dxa"/>
          </w:tcPr>
          <w:p w:rsidR="00746CB2" w:rsidRPr="00BF5A89" w:rsidRDefault="00746CB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njëmbedhjetë</w:t>
            </w:r>
            <w:r w:rsidRPr="00BF5A89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228" w:type="dxa"/>
          </w:tcPr>
          <w:p w:rsidR="00746CB2" w:rsidRPr="004F07BA" w:rsidRDefault="004F07BA" w:rsidP="00C00B74">
            <w:pPr>
              <w:autoSpaceDE w:val="0"/>
              <w:autoSpaceDN w:val="0"/>
              <w:adjustRightInd w:val="0"/>
              <w:jc w:val="both"/>
              <w:rPr>
                <w:i/>
                <w:lang w:val="sq-AL"/>
              </w:rPr>
            </w:pPr>
            <w:r w:rsidRPr="004F07BA">
              <w:rPr>
                <w:i/>
                <w:lang w:val="sq-AL"/>
              </w:rPr>
              <w:t>Pergjegjesia per rreziqet e projekteve;</w:t>
            </w:r>
          </w:p>
        </w:tc>
      </w:tr>
      <w:tr w:rsidR="004F07BA" w:rsidRPr="00BF5A89" w:rsidTr="00CB322F">
        <w:tc>
          <w:tcPr>
            <w:tcW w:w="2628" w:type="dxa"/>
          </w:tcPr>
          <w:p w:rsidR="004F07BA" w:rsidRPr="00BF5A89" w:rsidRDefault="004F07BA" w:rsidP="004F07BA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BF5A89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228" w:type="dxa"/>
          </w:tcPr>
          <w:p w:rsidR="004F07BA" w:rsidRPr="004F07BA" w:rsidRDefault="004F07BA" w:rsidP="004F07BA">
            <w:pPr>
              <w:autoSpaceDE w:val="0"/>
              <w:autoSpaceDN w:val="0"/>
              <w:adjustRightInd w:val="0"/>
              <w:jc w:val="both"/>
              <w:rPr>
                <w:i/>
                <w:lang w:val="sq-AL"/>
              </w:rPr>
            </w:pPr>
            <w:r w:rsidRPr="004F07BA">
              <w:rPr>
                <w:i/>
                <w:lang w:val="sq-AL"/>
              </w:rPr>
              <w:t>Menaxhimi i ndryshimi te kontrollit</w:t>
            </w:r>
          </w:p>
        </w:tc>
      </w:tr>
      <w:tr w:rsidR="004F07BA" w:rsidRPr="00BF5A89" w:rsidTr="00CB322F">
        <w:tc>
          <w:tcPr>
            <w:tcW w:w="2628" w:type="dxa"/>
          </w:tcPr>
          <w:p w:rsidR="004F07BA" w:rsidRPr="00BF5A89" w:rsidRDefault="004F07BA" w:rsidP="004F07BA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BF5A89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6228" w:type="dxa"/>
          </w:tcPr>
          <w:p w:rsidR="004F07BA" w:rsidRPr="004F07BA" w:rsidRDefault="004F07BA" w:rsidP="004F07BA">
            <w:pPr>
              <w:autoSpaceDE w:val="0"/>
              <w:autoSpaceDN w:val="0"/>
              <w:adjustRightInd w:val="0"/>
              <w:jc w:val="both"/>
              <w:rPr>
                <w:i/>
                <w:lang w:val="sq-AL"/>
              </w:rPr>
            </w:pPr>
            <w:r w:rsidRPr="004F07BA">
              <w:rPr>
                <w:i/>
                <w:lang w:val="sq-AL"/>
              </w:rPr>
              <w:t>Bazat e menaxhimit te projektit;</w:t>
            </w:r>
          </w:p>
        </w:tc>
      </w:tr>
      <w:tr w:rsidR="004F07BA" w:rsidRPr="00BF5A89" w:rsidTr="00CB322F">
        <w:tc>
          <w:tcPr>
            <w:tcW w:w="2628" w:type="dxa"/>
          </w:tcPr>
          <w:p w:rsidR="004F07BA" w:rsidRPr="00BF5A89" w:rsidRDefault="004F07BA" w:rsidP="004F07BA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BF5A89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228" w:type="dxa"/>
          </w:tcPr>
          <w:p w:rsidR="004F07BA" w:rsidRPr="004F07BA" w:rsidRDefault="004F07BA" w:rsidP="004F07BA">
            <w:pPr>
              <w:autoSpaceDE w:val="0"/>
              <w:autoSpaceDN w:val="0"/>
              <w:adjustRightInd w:val="0"/>
              <w:rPr>
                <w:i/>
                <w:iCs/>
                <w:lang w:val="sq-AL"/>
              </w:rPr>
            </w:pPr>
            <w:r w:rsidRPr="004F07BA">
              <w:rPr>
                <w:i/>
                <w:iCs/>
                <w:lang w:val="sq-AL"/>
              </w:rPr>
              <w:t>Prezentime nga raste studimi.</w:t>
            </w:r>
          </w:p>
        </w:tc>
      </w:tr>
      <w:tr w:rsidR="004F07BA" w:rsidRPr="00BF5A89" w:rsidTr="00CB322F">
        <w:tc>
          <w:tcPr>
            <w:tcW w:w="2628" w:type="dxa"/>
          </w:tcPr>
          <w:p w:rsidR="004F07BA" w:rsidRPr="00BF5A89" w:rsidRDefault="004F07BA" w:rsidP="004F07BA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pesëmbëdhjetë</w:t>
            </w:r>
            <w:r w:rsidRPr="00BF5A89">
              <w:rPr>
                <w:rFonts w:ascii="Calibri" w:hAnsi="Calibri"/>
                <w:b/>
                <w:lang w:val="sq-AL"/>
              </w:rPr>
              <w:t xml:space="preserve">:   </w:t>
            </w:r>
          </w:p>
        </w:tc>
        <w:tc>
          <w:tcPr>
            <w:tcW w:w="6228" w:type="dxa"/>
          </w:tcPr>
          <w:p w:rsidR="004F07BA" w:rsidRPr="004F07BA" w:rsidRDefault="004F07BA" w:rsidP="004F07BA">
            <w:pPr>
              <w:autoSpaceDE w:val="0"/>
              <w:autoSpaceDN w:val="0"/>
              <w:adjustRightInd w:val="0"/>
              <w:rPr>
                <w:i/>
                <w:iCs/>
                <w:lang w:val="sq-AL"/>
              </w:rPr>
            </w:pPr>
            <w:r w:rsidRPr="004F07BA">
              <w:rPr>
                <w:i/>
                <w:iCs/>
                <w:lang w:val="sq-AL"/>
              </w:rPr>
              <w:t>Prezentime nga raste studimi.</w:t>
            </w:r>
          </w:p>
        </w:tc>
      </w:tr>
    </w:tbl>
    <w:p w:rsidR="006F116D" w:rsidRPr="00BF5A89" w:rsidRDefault="006F116D">
      <w:pPr>
        <w:rPr>
          <w:rFonts w:ascii="Calibri" w:hAnsi="Calibri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F116F" w:rsidRPr="00BF5A89" w:rsidTr="00CD6E12">
        <w:tc>
          <w:tcPr>
            <w:tcW w:w="8856" w:type="dxa"/>
            <w:shd w:val="clear" w:color="auto" w:fill="D9D9D9"/>
          </w:tcPr>
          <w:p w:rsidR="00CF116F" w:rsidRPr="00BF5A89" w:rsidRDefault="00CF116F" w:rsidP="007E6202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CF116F" w:rsidRPr="00BF5A89" w:rsidTr="007E6202">
        <w:trPr>
          <w:trHeight w:val="1088"/>
        </w:trPr>
        <w:tc>
          <w:tcPr>
            <w:tcW w:w="8856" w:type="dxa"/>
          </w:tcPr>
          <w:p w:rsidR="00874134" w:rsidRDefault="00874134" w:rsidP="00874134">
            <w:pPr>
              <w:pStyle w:val="Aufzaehlung"/>
              <w:numPr>
                <w:ilvl w:val="0"/>
                <w:numId w:val="3"/>
              </w:numPr>
              <w:rPr>
                <w:rFonts w:ascii="Times New Roman" w:hAnsi="Times New Roman"/>
                <w:lang w:val="sq-AL"/>
              </w:rPr>
            </w:pPr>
            <w:r w:rsidRPr="00BF5A89">
              <w:rPr>
                <w:rFonts w:ascii="Times New Roman" w:hAnsi="Times New Roman"/>
                <w:lang w:val="sq-AL"/>
              </w:rPr>
              <w:t xml:space="preserve">Vijimi i rregullt i ligjëratave </w:t>
            </w:r>
            <w:r w:rsidR="00C417C7">
              <w:rPr>
                <w:rFonts w:ascii="Times New Roman" w:hAnsi="Times New Roman"/>
                <w:lang w:val="sq-AL"/>
              </w:rPr>
              <w:t xml:space="preserve">dhe ushtrimeve </w:t>
            </w:r>
            <w:r w:rsidRPr="00BF5A89">
              <w:rPr>
                <w:rFonts w:ascii="Times New Roman" w:hAnsi="Times New Roman"/>
                <w:lang w:val="sq-AL"/>
              </w:rPr>
              <w:t>është i domosdoshëm,</w:t>
            </w:r>
          </w:p>
          <w:p w:rsidR="00C417C7" w:rsidRPr="00BF5A89" w:rsidRDefault="00C417C7" w:rsidP="00C417C7">
            <w:pPr>
              <w:pStyle w:val="Aufzaehlung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lang w:val="sq-AL"/>
              </w:rPr>
            </w:pPr>
          </w:p>
          <w:p w:rsidR="00874134" w:rsidRPr="00BF5A89" w:rsidRDefault="00874134" w:rsidP="003769A4">
            <w:pPr>
              <w:pStyle w:val="Aufzaehlung"/>
              <w:numPr>
                <w:ilvl w:val="0"/>
                <w:numId w:val="0"/>
              </w:numPr>
              <w:ind w:left="720"/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</w:p>
        </w:tc>
      </w:tr>
    </w:tbl>
    <w:p w:rsidR="00CF116F" w:rsidRPr="00BF5A89" w:rsidRDefault="00CF116F">
      <w:pPr>
        <w:rPr>
          <w:rFonts w:ascii="Calibri" w:hAnsi="Calibri"/>
          <w:b/>
          <w:sz w:val="28"/>
          <w:szCs w:val="28"/>
          <w:lang w:val="sq-AL"/>
        </w:rPr>
      </w:pPr>
    </w:p>
    <w:sectPr w:rsidR="00CF116F" w:rsidRPr="00BF5A89" w:rsidSect="0053434C">
      <w:footerReference w:type="even" r:id="rId7"/>
      <w:footerReference w:type="default" r:id="rId8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9C" w:rsidRDefault="0031519C">
      <w:r>
        <w:separator/>
      </w:r>
    </w:p>
  </w:endnote>
  <w:endnote w:type="continuationSeparator" w:id="0">
    <w:p w:rsidR="0031519C" w:rsidRDefault="003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69" w:rsidRDefault="00A679A5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69" w:rsidRDefault="00A679A5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0F05">
      <w:rPr>
        <w:rStyle w:val="PageNumber"/>
        <w:noProof/>
      </w:rPr>
      <w:t>1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9C" w:rsidRDefault="0031519C">
      <w:r>
        <w:separator/>
      </w:r>
    </w:p>
  </w:footnote>
  <w:footnote w:type="continuationSeparator" w:id="0">
    <w:p w:rsidR="0031519C" w:rsidRDefault="00315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11A3"/>
    <w:multiLevelType w:val="hybridMultilevel"/>
    <w:tmpl w:val="5F083228"/>
    <w:lvl w:ilvl="0" w:tplc="95C2CC36">
      <w:start w:val="1"/>
      <w:numFmt w:val="decimal"/>
      <w:pStyle w:val="Aufzaehlung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1" w15:restartNumberingAfterBreak="0">
    <w:nsid w:val="7BC04849"/>
    <w:multiLevelType w:val="hybridMultilevel"/>
    <w:tmpl w:val="FEC0B7D4"/>
    <w:lvl w:ilvl="0" w:tplc="5142CF3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31020"/>
    <w:rsid w:val="00042B53"/>
    <w:rsid w:val="00043592"/>
    <w:rsid w:val="00046724"/>
    <w:rsid w:val="00054C6F"/>
    <w:rsid w:val="00056A4B"/>
    <w:rsid w:val="00060E9F"/>
    <w:rsid w:val="000949E2"/>
    <w:rsid w:val="000C1626"/>
    <w:rsid w:val="000D07A4"/>
    <w:rsid w:val="000D7AE7"/>
    <w:rsid w:val="000E1D58"/>
    <w:rsid w:val="00102557"/>
    <w:rsid w:val="00105BA5"/>
    <w:rsid w:val="00105C2D"/>
    <w:rsid w:val="00105D31"/>
    <w:rsid w:val="00127CAE"/>
    <w:rsid w:val="00132604"/>
    <w:rsid w:val="001725A0"/>
    <w:rsid w:val="001732F9"/>
    <w:rsid w:val="00175139"/>
    <w:rsid w:val="00183923"/>
    <w:rsid w:val="001950EF"/>
    <w:rsid w:val="001A0B51"/>
    <w:rsid w:val="001E5EAA"/>
    <w:rsid w:val="00203E1E"/>
    <w:rsid w:val="0021580C"/>
    <w:rsid w:val="00216516"/>
    <w:rsid w:val="00217089"/>
    <w:rsid w:val="002177ED"/>
    <w:rsid w:val="00225038"/>
    <w:rsid w:val="00240BB8"/>
    <w:rsid w:val="002466FE"/>
    <w:rsid w:val="002523EF"/>
    <w:rsid w:val="002610A3"/>
    <w:rsid w:val="00267BF3"/>
    <w:rsid w:val="00280928"/>
    <w:rsid w:val="00286166"/>
    <w:rsid w:val="002A624B"/>
    <w:rsid w:val="002B61AB"/>
    <w:rsid w:val="002C00FA"/>
    <w:rsid w:val="002D3069"/>
    <w:rsid w:val="002E669E"/>
    <w:rsid w:val="002F10DD"/>
    <w:rsid w:val="002F6969"/>
    <w:rsid w:val="0030354C"/>
    <w:rsid w:val="0030431A"/>
    <w:rsid w:val="00314F70"/>
    <w:rsid w:val="0031519C"/>
    <w:rsid w:val="00323FDA"/>
    <w:rsid w:val="0032568F"/>
    <w:rsid w:val="00335526"/>
    <w:rsid w:val="00342F02"/>
    <w:rsid w:val="003769A4"/>
    <w:rsid w:val="00381B41"/>
    <w:rsid w:val="003B0E7C"/>
    <w:rsid w:val="003B625C"/>
    <w:rsid w:val="003D0F05"/>
    <w:rsid w:val="003E300A"/>
    <w:rsid w:val="003E3193"/>
    <w:rsid w:val="003E5DF8"/>
    <w:rsid w:val="003E7E0D"/>
    <w:rsid w:val="00402E77"/>
    <w:rsid w:val="0042205C"/>
    <w:rsid w:val="00447241"/>
    <w:rsid w:val="00447D13"/>
    <w:rsid w:val="00452C91"/>
    <w:rsid w:val="00474691"/>
    <w:rsid w:val="00495C5D"/>
    <w:rsid w:val="004A2D17"/>
    <w:rsid w:val="004A717F"/>
    <w:rsid w:val="004C0CCA"/>
    <w:rsid w:val="004D2578"/>
    <w:rsid w:val="004F07BA"/>
    <w:rsid w:val="004F5E03"/>
    <w:rsid w:val="00511324"/>
    <w:rsid w:val="005155CC"/>
    <w:rsid w:val="0053434C"/>
    <w:rsid w:val="005355AB"/>
    <w:rsid w:val="00544CA1"/>
    <w:rsid w:val="005450DB"/>
    <w:rsid w:val="00545236"/>
    <w:rsid w:val="005510E8"/>
    <w:rsid w:val="0055198C"/>
    <w:rsid w:val="00592C48"/>
    <w:rsid w:val="005D34E1"/>
    <w:rsid w:val="005F3F47"/>
    <w:rsid w:val="00603DD2"/>
    <w:rsid w:val="00610BA3"/>
    <w:rsid w:val="00613073"/>
    <w:rsid w:val="00613C4A"/>
    <w:rsid w:val="00622968"/>
    <w:rsid w:val="00636B62"/>
    <w:rsid w:val="006550AD"/>
    <w:rsid w:val="00664BB4"/>
    <w:rsid w:val="00670E3C"/>
    <w:rsid w:val="00692298"/>
    <w:rsid w:val="006C0856"/>
    <w:rsid w:val="006C19C3"/>
    <w:rsid w:val="006D7FB4"/>
    <w:rsid w:val="006E7074"/>
    <w:rsid w:val="006F116D"/>
    <w:rsid w:val="006F1DB9"/>
    <w:rsid w:val="007038CC"/>
    <w:rsid w:val="007205FB"/>
    <w:rsid w:val="00746CB2"/>
    <w:rsid w:val="00746D8D"/>
    <w:rsid w:val="00777D28"/>
    <w:rsid w:val="00781805"/>
    <w:rsid w:val="007A587A"/>
    <w:rsid w:val="007A7CE0"/>
    <w:rsid w:val="007B1510"/>
    <w:rsid w:val="007B68A2"/>
    <w:rsid w:val="007C3132"/>
    <w:rsid w:val="007C4B14"/>
    <w:rsid w:val="007D73C9"/>
    <w:rsid w:val="007E6202"/>
    <w:rsid w:val="007F09E8"/>
    <w:rsid w:val="007F46C5"/>
    <w:rsid w:val="007F607D"/>
    <w:rsid w:val="00815896"/>
    <w:rsid w:val="00815C68"/>
    <w:rsid w:val="00836238"/>
    <w:rsid w:val="00874134"/>
    <w:rsid w:val="00875C6C"/>
    <w:rsid w:val="008806DF"/>
    <w:rsid w:val="00882B7C"/>
    <w:rsid w:val="00884206"/>
    <w:rsid w:val="0088581A"/>
    <w:rsid w:val="008A439B"/>
    <w:rsid w:val="008A716D"/>
    <w:rsid w:val="008B41A4"/>
    <w:rsid w:val="008B6662"/>
    <w:rsid w:val="008C2EDE"/>
    <w:rsid w:val="008D0608"/>
    <w:rsid w:val="008F6B22"/>
    <w:rsid w:val="00903474"/>
    <w:rsid w:val="00973B75"/>
    <w:rsid w:val="00980917"/>
    <w:rsid w:val="00987E36"/>
    <w:rsid w:val="009902E4"/>
    <w:rsid w:val="009B3F0A"/>
    <w:rsid w:val="009E0C25"/>
    <w:rsid w:val="009E2AF8"/>
    <w:rsid w:val="00A11746"/>
    <w:rsid w:val="00A545BA"/>
    <w:rsid w:val="00A662A0"/>
    <w:rsid w:val="00A679A5"/>
    <w:rsid w:val="00A71997"/>
    <w:rsid w:val="00A820C7"/>
    <w:rsid w:val="00A850EB"/>
    <w:rsid w:val="00AA2C57"/>
    <w:rsid w:val="00AA3C2B"/>
    <w:rsid w:val="00AB1381"/>
    <w:rsid w:val="00AB580D"/>
    <w:rsid w:val="00AC08ED"/>
    <w:rsid w:val="00AF163E"/>
    <w:rsid w:val="00AF1A58"/>
    <w:rsid w:val="00B35215"/>
    <w:rsid w:val="00B358E8"/>
    <w:rsid w:val="00B61689"/>
    <w:rsid w:val="00B6402C"/>
    <w:rsid w:val="00B81013"/>
    <w:rsid w:val="00B815D1"/>
    <w:rsid w:val="00BA1018"/>
    <w:rsid w:val="00BA2DC5"/>
    <w:rsid w:val="00BA6E9C"/>
    <w:rsid w:val="00BB1A1A"/>
    <w:rsid w:val="00BC2480"/>
    <w:rsid w:val="00BC6F4F"/>
    <w:rsid w:val="00BD6F03"/>
    <w:rsid w:val="00BF5A89"/>
    <w:rsid w:val="00C025B6"/>
    <w:rsid w:val="00C2710B"/>
    <w:rsid w:val="00C327C3"/>
    <w:rsid w:val="00C3690A"/>
    <w:rsid w:val="00C37B76"/>
    <w:rsid w:val="00C417C7"/>
    <w:rsid w:val="00C467B8"/>
    <w:rsid w:val="00C6155B"/>
    <w:rsid w:val="00C96A6D"/>
    <w:rsid w:val="00CB322F"/>
    <w:rsid w:val="00CB5AA1"/>
    <w:rsid w:val="00CD6E12"/>
    <w:rsid w:val="00CD6FF1"/>
    <w:rsid w:val="00CE4033"/>
    <w:rsid w:val="00CE5EB0"/>
    <w:rsid w:val="00CF116F"/>
    <w:rsid w:val="00CF7F37"/>
    <w:rsid w:val="00D03BF6"/>
    <w:rsid w:val="00D04320"/>
    <w:rsid w:val="00D043E2"/>
    <w:rsid w:val="00D10BC6"/>
    <w:rsid w:val="00D13096"/>
    <w:rsid w:val="00D13E38"/>
    <w:rsid w:val="00D24E5E"/>
    <w:rsid w:val="00D67209"/>
    <w:rsid w:val="00D879C8"/>
    <w:rsid w:val="00D915FF"/>
    <w:rsid w:val="00D979E4"/>
    <w:rsid w:val="00DB2823"/>
    <w:rsid w:val="00DC2A89"/>
    <w:rsid w:val="00DC545A"/>
    <w:rsid w:val="00DD42E0"/>
    <w:rsid w:val="00DE5B79"/>
    <w:rsid w:val="00DF6543"/>
    <w:rsid w:val="00E13D94"/>
    <w:rsid w:val="00E268AB"/>
    <w:rsid w:val="00E47890"/>
    <w:rsid w:val="00E5327D"/>
    <w:rsid w:val="00E636CD"/>
    <w:rsid w:val="00E64FDE"/>
    <w:rsid w:val="00E96393"/>
    <w:rsid w:val="00ED3E0F"/>
    <w:rsid w:val="00ED7D90"/>
    <w:rsid w:val="00EF57F9"/>
    <w:rsid w:val="00F04222"/>
    <w:rsid w:val="00F20EBE"/>
    <w:rsid w:val="00F34158"/>
    <w:rsid w:val="00F356A1"/>
    <w:rsid w:val="00F47480"/>
    <w:rsid w:val="00F5660C"/>
    <w:rsid w:val="00F6654D"/>
    <w:rsid w:val="00F90C3A"/>
    <w:rsid w:val="00F94170"/>
    <w:rsid w:val="00FA7080"/>
    <w:rsid w:val="00FB050B"/>
    <w:rsid w:val="00FB6B4F"/>
    <w:rsid w:val="00FE43C2"/>
    <w:rsid w:val="00FF30D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57249D-9DD5-4666-9E4E-3634F2A0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paragraph" w:customStyle="1" w:styleId="Aufzaehlung">
    <w:name w:val="Aufzaehlung"/>
    <w:basedOn w:val="Normal"/>
    <w:rsid w:val="006550AD"/>
    <w:pPr>
      <w:numPr>
        <w:numId w:val="1"/>
      </w:numPr>
      <w:jc w:val="both"/>
    </w:pPr>
    <w:rPr>
      <w:rFonts w:ascii="Arial" w:hAnsi="Arial"/>
      <w:szCs w:val="20"/>
      <w:lang w:val="de-DE" w:eastAsia="de-DE"/>
    </w:rPr>
  </w:style>
  <w:style w:type="paragraph" w:customStyle="1" w:styleId="Beschriftungtitel">
    <w:name w:val="Beschriftung_titel"/>
    <w:basedOn w:val="Caption"/>
    <w:autoRedefine/>
    <w:rsid w:val="00F6654D"/>
    <w:pPr>
      <w:spacing w:before="120" w:after="120"/>
      <w:jc w:val="center"/>
    </w:pPr>
    <w:rPr>
      <w:rFonts w:ascii="Arial" w:hAnsi="Arial" w:cs="Arial"/>
      <w:snapToGrid w:val="0"/>
      <w:color w:val="auto"/>
      <w:sz w:val="80"/>
      <w:szCs w:val="22"/>
      <w:lang w:val="de-AT" w:eastAsia="de-DE"/>
    </w:rPr>
  </w:style>
  <w:style w:type="paragraph" w:styleId="Caption">
    <w:name w:val="caption"/>
    <w:basedOn w:val="Normal"/>
    <w:next w:val="Normal"/>
    <w:semiHidden/>
    <w:unhideWhenUsed/>
    <w:qFormat/>
    <w:rsid w:val="00F6654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17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sid w:val="00A71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1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Rrahim</cp:lastModifiedBy>
  <cp:revision>2</cp:revision>
  <cp:lastPrinted>2016-10-06T07:15:00Z</cp:lastPrinted>
  <dcterms:created xsi:type="dcterms:W3CDTF">2017-02-22T10:44:00Z</dcterms:created>
  <dcterms:modified xsi:type="dcterms:W3CDTF">2017-02-22T10:44:00Z</dcterms:modified>
</cp:coreProperties>
</file>